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79" w:rsidRDefault="00EF1979" w:rsidP="00EF1979">
      <w:pPr>
        <w:pStyle w:val="a3"/>
        <w:shd w:val="clear" w:color="auto" w:fill="FFFFFF"/>
        <w:spacing w:after="274" w:afterAutospacing="0"/>
        <w:jc w:val="center"/>
      </w:pPr>
      <w:r>
        <w:rPr>
          <w:b/>
          <w:bCs/>
          <w:sz w:val="27"/>
          <w:szCs w:val="27"/>
        </w:rPr>
        <w:t>МП «Жуланское ЖКХ»</w:t>
      </w:r>
    </w:p>
    <w:p w:rsidR="00EF1979" w:rsidRDefault="00EF1979" w:rsidP="00EF1979">
      <w:pPr>
        <w:pStyle w:val="a3"/>
        <w:shd w:val="clear" w:color="auto" w:fill="FFFFFF"/>
        <w:spacing w:after="274" w:afterAutospacing="0"/>
        <w:jc w:val="center"/>
      </w:pPr>
      <w:r>
        <w:rPr>
          <w:color w:val="000000"/>
        </w:rPr>
        <w:t xml:space="preserve">Во  исполнение </w:t>
      </w:r>
      <w:bookmarkStart w:id="0" w:name="YANDEX_0"/>
      <w:bookmarkEnd w:id="0"/>
      <w:r>
        <w:rPr>
          <w:color w:val="000000"/>
        </w:rPr>
        <w:t> </w:t>
      </w:r>
      <w:r>
        <w:rPr>
          <w:rStyle w:val="highlight"/>
          <w:color w:val="000000"/>
        </w:rPr>
        <w:t> Постановления </w:t>
      </w:r>
      <w:r>
        <w:rPr>
          <w:color w:val="000000"/>
        </w:rPr>
        <w:t xml:space="preserve"> Правительства РФ от 30.12.2009 г. №</w:t>
      </w:r>
      <w:bookmarkStart w:id="1" w:name="YANDEX_1"/>
      <w:bookmarkEnd w:id="1"/>
      <w:r>
        <w:rPr>
          <w:rStyle w:val="highlight"/>
          <w:color w:val="000000"/>
        </w:rPr>
        <w:t> 1140 </w:t>
      </w:r>
      <w:r>
        <w:rPr>
          <w:color w:val="000000"/>
        </w:rPr>
        <w:t xml:space="preserve"> </w:t>
      </w:r>
      <w:r>
        <w:rPr>
          <w:rStyle w:val="a5"/>
          <w:color w:val="000000"/>
        </w:rPr>
        <w:t xml:space="preserve">«Об утверждении стандартов раскрытия </w:t>
      </w:r>
      <w:bookmarkStart w:id="2" w:name="YANDEX_2"/>
      <w:bookmarkEnd w:id="2"/>
      <w:r>
        <w:rPr>
          <w:rStyle w:val="highlight"/>
          <w:b/>
          <w:bCs/>
          <w:color w:val="000000"/>
        </w:rPr>
        <w:t> информации </w:t>
      </w:r>
      <w:r>
        <w:rPr>
          <w:rStyle w:val="a5"/>
          <w:color w:val="000000"/>
        </w:rPr>
        <w:t xml:space="preserve">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</w:t>
      </w:r>
      <w:r>
        <w:rPr>
          <w:color w:val="000000"/>
        </w:rPr>
        <w:t xml:space="preserve"> </w:t>
      </w:r>
      <w:r>
        <w:rPr>
          <w:b/>
          <w:bCs/>
          <w:sz w:val="27"/>
          <w:szCs w:val="27"/>
        </w:rPr>
        <w:t>МП «Жуланское ЖКХ»</w:t>
      </w:r>
    </w:p>
    <w:p w:rsidR="00EF1979" w:rsidRDefault="00EF1979" w:rsidP="00EF1979">
      <w:pPr>
        <w:pStyle w:val="a3"/>
        <w:shd w:val="clear" w:color="auto" w:fill="FFFFFF"/>
        <w:spacing w:before="274" w:beforeAutospacing="0" w:after="274" w:afterAutospacing="0"/>
        <w:ind w:firstLine="708"/>
      </w:pPr>
      <w:r>
        <w:rPr>
          <w:color w:val="000000"/>
        </w:rPr>
        <w:t xml:space="preserve">сообщает следующую </w:t>
      </w:r>
      <w:bookmarkStart w:id="3" w:name="YANDEX_3"/>
      <w:bookmarkEnd w:id="3"/>
      <w:r>
        <w:rPr>
          <w:rStyle w:val="highlight"/>
          <w:color w:val="000000"/>
        </w:rPr>
        <w:t> информацию </w:t>
      </w:r>
      <w:r>
        <w:rPr>
          <w:color w:val="000000"/>
        </w:rPr>
        <w:t>:</w:t>
      </w:r>
    </w:p>
    <w:p w:rsidR="00EF1979" w:rsidRDefault="00EF1979" w:rsidP="00EF1979">
      <w:pPr>
        <w:pStyle w:val="western"/>
        <w:spacing w:after="0" w:afterAutospacing="0"/>
        <w:ind w:firstLine="708"/>
      </w:pPr>
      <w:r>
        <w:t xml:space="preserve">Предприятие создано </w:t>
      </w:r>
      <w:bookmarkStart w:id="4" w:name="YANDEX_4"/>
      <w:bookmarkEnd w:id="4"/>
      <w:r>
        <w:rPr>
          <w:rStyle w:val="highlight"/>
        </w:rPr>
        <w:t> сессией </w:t>
      </w:r>
      <w:r>
        <w:t xml:space="preserve"> </w:t>
      </w:r>
      <w:bookmarkStart w:id="5" w:name="YANDEX_6"/>
      <w:bookmarkEnd w:id="5"/>
      <w:r>
        <w:rPr>
          <w:rStyle w:val="highlight"/>
        </w:rPr>
        <w:t> </w:t>
      </w:r>
      <w:r>
        <w:t xml:space="preserve"> </w:t>
      </w:r>
      <w:bookmarkStart w:id="6" w:name="YANDEX_7"/>
      <w:bookmarkEnd w:id="6"/>
      <w:r>
        <w:rPr>
          <w:rStyle w:val="highlight"/>
        </w:rPr>
        <w:t> </w:t>
      </w:r>
      <w:r>
        <w:t xml:space="preserve"> Жуланского сельсовета </w:t>
      </w:r>
      <w:bookmarkStart w:id="7" w:name="YANDEX_8"/>
      <w:bookmarkEnd w:id="7"/>
      <w:r>
        <w:rPr>
          <w:rStyle w:val="highlight"/>
        </w:rPr>
        <w:t> Кочковского </w:t>
      </w:r>
      <w:r>
        <w:t xml:space="preserve"> района Новосибирской </w:t>
      </w:r>
      <w:bookmarkStart w:id="8" w:name="YANDEX_9"/>
      <w:bookmarkEnd w:id="8"/>
      <w:r>
        <w:rPr>
          <w:rStyle w:val="highlight"/>
        </w:rPr>
        <w:t> области </w:t>
      </w:r>
      <w:r>
        <w:t xml:space="preserve"> от 22.12.2005 года № 10 «О положении муниципального предприятия «Жуланское ЖКХ».</w:t>
      </w:r>
    </w:p>
    <w:p w:rsidR="00EF1979" w:rsidRDefault="00EF1979" w:rsidP="00EF1979">
      <w:pPr>
        <w:pStyle w:val="western"/>
        <w:spacing w:after="0" w:afterAutospacing="0"/>
        <w:ind w:firstLine="708"/>
      </w:pPr>
      <w:r>
        <w:t>Учредителем Предприятия является Жуланский сельсовет Кочковского  района Новосибирской области в лице администрации Жуланского сельсовета Кочковскогорайона Новосибирской области.</w:t>
      </w:r>
    </w:p>
    <w:p w:rsidR="00EF1979" w:rsidRDefault="00EF1979" w:rsidP="00EF1979">
      <w:pPr>
        <w:pStyle w:val="western"/>
        <w:spacing w:after="0" w:afterAutospacing="0"/>
        <w:ind w:firstLine="708"/>
      </w:pPr>
      <w:r>
        <w:t>Предприятие находится в ведомственном подчинении администрации</w:t>
      </w:r>
    </w:p>
    <w:p w:rsidR="00EF1979" w:rsidRDefault="00EF1979" w:rsidP="00EF1979">
      <w:pPr>
        <w:pStyle w:val="western"/>
        <w:spacing w:after="0" w:afterAutospacing="0"/>
      </w:pPr>
      <w:r>
        <w:t>Предприятию принадлежит имущество на праве хозяйственного ведения.</w:t>
      </w:r>
    </w:p>
    <w:p w:rsidR="00EF1979" w:rsidRDefault="00EF1979" w:rsidP="00EF1979">
      <w:pPr>
        <w:pStyle w:val="western"/>
        <w:spacing w:after="0" w:afterAutospacing="0"/>
      </w:pPr>
      <w:r>
        <w:t>Юридический адрес: Российская Федерация, Новосибирская область, Кочковский район, с. Жуланка, ул.Лахина,53</w:t>
      </w:r>
    </w:p>
    <w:p w:rsidR="00EF1979" w:rsidRDefault="00EF1979" w:rsidP="00EF1979">
      <w:pPr>
        <w:pStyle w:val="western"/>
        <w:spacing w:after="0" w:afterAutospacing="0"/>
      </w:pPr>
      <w:r>
        <w:t>Почтовый адрес: 632497 Российская Федерация, Новосибирская область, Кочковский район, с. Жуланка, ул.Лахина,53</w:t>
      </w:r>
    </w:p>
    <w:p w:rsidR="00EF1979" w:rsidRDefault="00EF1979" w:rsidP="00EF1979">
      <w:pPr>
        <w:pStyle w:val="western"/>
        <w:spacing w:after="0" w:afterAutospacing="0"/>
        <w:rPr>
          <w:lang w:val="en-US"/>
        </w:rPr>
      </w:pPr>
      <w:r>
        <w:t xml:space="preserve">Электронный адрес: </w:t>
      </w:r>
      <w:r>
        <w:rPr>
          <w:lang w:val="en-US"/>
        </w:rPr>
        <w:t>mpjkx@yandex.ru</w:t>
      </w:r>
    </w:p>
    <w:p w:rsidR="00EF1979" w:rsidRDefault="00EF1979" w:rsidP="00EF1979">
      <w:pPr>
        <w:pStyle w:val="western"/>
        <w:spacing w:after="0" w:afterAutospacing="0"/>
      </w:pPr>
    </w:p>
    <w:p w:rsidR="00EF1979" w:rsidRDefault="00EF1979" w:rsidP="00EF19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Основные виды деятельности Общества: </w:t>
      </w:r>
    </w:p>
    <w:p w:rsidR="00EF1979" w:rsidRDefault="00EF1979" w:rsidP="00EF19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пара и горячей воды (тепловой энергии) котельными; </w:t>
      </w:r>
    </w:p>
    <w:p w:rsidR="00EF1979" w:rsidRDefault="00EF1979" w:rsidP="00EF19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пара и горячей воды (тепловой энергии); </w:t>
      </w:r>
    </w:p>
    <w:p w:rsidR="00EF1979" w:rsidRDefault="00EF1979" w:rsidP="00EF19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пара и горячей воды (тепловой энергии) по тепловым сетям среди потребителей (населения, промышленных предприятий и т.п.); </w:t>
      </w:r>
    </w:p>
    <w:p w:rsidR="00EF1979" w:rsidRDefault="00EF1979" w:rsidP="00EF19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подъем холодной воды и распределение по водопроводным сетям</w:t>
      </w:r>
    </w:p>
    <w:p w:rsidR="00EF1979" w:rsidRDefault="00EF1979" w:rsidP="00EF1979">
      <w:pPr>
        <w:pStyle w:val="western"/>
        <w:spacing w:after="0" w:afterAutospacing="0"/>
      </w:pPr>
      <w:r>
        <w:t>Контакты:</w:t>
      </w:r>
    </w:p>
    <w:p w:rsidR="00EF1979" w:rsidRDefault="00EF1979" w:rsidP="00EF1979">
      <w:pPr>
        <w:pStyle w:val="western"/>
        <w:spacing w:after="0" w:afterAutospacing="0"/>
      </w:pPr>
      <w:r>
        <w:t>Тел/факс (383 56)27-403</w:t>
      </w:r>
    </w:p>
    <w:p w:rsidR="00EF1979" w:rsidRDefault="00EF1979" w:rsidP="00EF1979">
      <w:pPr>
        <w:pStyle w:val="western"/>
        <w:spacing w:after="0" w:afterAutospacing="0"/>
      </w:pPr>
    </w:p>
    <w:p w:rsidR="00EF1979" w:rsidRDefault="00EF1979" w:rsidP="00EF1979"/>
    <w:p w:rsidR="00EF1979" w:rsidRDefault="00EF1979" w:rsidP="00EF1979"/>
    <w:p w:rsidR="00EF1979" w:rsidRDefault="00EF1979" w:rsidP="00EF1979"/>
    <w:p w:rsidR="00EF1979" w:rsidRDefault="00EF1979" w:rsidP="00EF1979"/>
    <w:p w:rsidR="00EF1979" w:rsidRDefault="00EF1979" w:rsidP="00EF1979"/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Информация  о ценах (тарифах) на регулируемые товары и услуги </w:t>
      </w: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надбавки к этим ценам (тарифам)</w:t>
      </w: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1.Тепловая энергия</w:t>
      </w:r>
    </w:p>
    <w:p w:rsidR="00EF1979" w:rsidRDefault="00EF1979" w:rsidP="00EF1979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YANDEX_11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В  </w:t>
      </w:r>
      <w:bookmarkStart w:id="10" w:name="YANDEX_12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соответствии  с  Приказом № 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-ТЭ « Об установлении тарифа на тепловую энергию (мощность), поставляемую Муниципальным предприятием « Жуланское жилищно-коммунальное хозяйство» муниципального образования  Жуланского сельсовета потребителям» Департамента по тарифам </w:t>
      </w:r>
      <w:bookmarkStart w:id="11" w:name="YANDEX_13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Новосибирской  </w:t>
      </w:r>
      <w:bookmarkStart w:id="12" w:name="YANDEX_14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области  от 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установлен следующий тариф: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8"/>
        <w:gridCol w:w="1203"/>
        <w:gridCol w:w="1787"/>
        <w:gridCol w:w="1787"/>
        <w:gridCol w:w="2210"/>
      </w:tblGrid>
      <w:tr w:rsidR="00EF1979" w:rsidTr="00EF1979">
        <w:trPr>
          <w:tblCellSpacing w:w="0" w:type="dxa"/>
        </w:trPr>
        <w:tc>
          <w:tcPr>
            <w:tcW w:w="28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2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57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</w:tr>
      <w:tr w:rsidR="00EF1979" w:rsidTr="00EF19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потребители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потребители</w:t>
            </w:r>
          </w:p>
        </w:tc>
      </w:tr>
      <w:tr w:rsidR="00EF1979" w:rsidTr="00EF1979">
        <w:trPr>
          <w:trHeight w:val="855"/>
          <w:tblCellSpacing w:w="0" w:type="dxa"/>
        </w:trPr>
        <w:tc>
          <w:tcPr>
            <w:tcW w:w="28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тепловую энергию для потребителей, оплачивающих производство и передачу тепловой энергии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1.01.2013</w:t>
            </w:r>
          </w:p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30.06.2013</w:t>
            </w: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руб/Гкал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F1979" w:rsidRDefault="00EF1979" w:rsidP="00075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 w:rsidP="0007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1551,3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F1979" w:rsidRDefault="00EF1979" w:rsidP="00075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 w:rsidP="0007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1551,3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F1979" w:rsidRDefault="00EF1979" w:rsidP="00075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 w:rsidP="0007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1551,3</w:t>
            </w:r>
          </w:p>
        </w:tc>
      </w:tr>
      <w:tr w:rsidR="00EF1979" w:rsidTr="00EF1979">
        <w:trPr>
          <w:trHeight w:val="184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1.07.2013</w:t>
            </w:r>
          </w:p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31.12.2013</w:t>
            </w:r>
          </w:p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руб/Гкал</w:t>
            </w: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 w:rsidP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1559,2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1559,2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1559,2</w:t>
            </w:r>
          </w:p>
        </w:tc>
      </w:tr>
    </w:tbl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Примечание: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Тариф вступает в силу с 01 января 201</w:t>
      </w:r>
      <w:r w:rsidR="00242B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действует по 31 декабря 201</w:t>
      </w:r>
      <w:r w:rsidR="00242B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Тариф установлен без учета НДС, т.к. предприятие работает по упрощенной системе налогообложения.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Постановление об установлении тарифа официально опубликовано в   периодическом печатном </w:t>
      </w:r>
      <w:r w:rsidRPr="004E6CFE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издании  «Жуланский вестник»  № </w:t>
      </w:r>
      <w:r w:rsidR="004E6CFE" w:rsidRPr="004E6CFE">
        <w:rPr>
          <w:rFonts w:ascii="Times New Roman" w:eastAsia="Times New Roman" w:hAnsi="Times New Roman"/>
          <w:sz w:val="24"/>
          <w:szCs w:val="24"/>
          <w:lang w:eastAsia="ru-RU"/>
        </w:rPr>
        <w:t xml:space="preserve">79 </w:t>
      </w:r>
      <w:r w:rsidRPr="004E6CF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E6CFE" w:rsidRPr="004E6CFE">
        <w:rPr>
          <w:rFonts w:ascii="Times New Roman" w:eastAsia="Times New Roman" w:hAnsi="Times New Roman"/>
          <w:sz w:val="24"/>
          <w:szCs w:val="24"/>
          <w:lang w:eastAsia="ru-RU"/>
        </w:rPr>
        <w:t>114</w:t>
      </w:r>
      <w:r w:rsidRPr="004E6CFE">
        <w:rPr>
          <w:rFonts w:ascii="Times New Roman" w:eastAsia="Times New Roman" w:hAnsi="Times New Roman"/>
          <w:sz w:val="24"/>
          <w:szCs w:val="24"/>
          <w:lang w:eastAsia="ru-RU"/>
        </w:rPr>
        <w:t xml:space="preserve">) от </w:t>
      </w:r>
      <w:r w:rsidR="004E6CFE" w:rsidRPr="004E6CF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4E6C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6CFE" w:rsidRPr="004E6CF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E6CFE">
        <w:rPr>
          <w:rFonts w:ascii="Times New Roman" w:eastAsia="Times New Roman" w:hAnsi="Times New Roman"/>
          <w:sz w:val="24"/>
          <w:szCs w:val="24"/>
          <w:lang w:eastAsia="ru-RU"/>
        </w:rPr>
        <w:t>.2013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Информация об основных показателях финансово-хозяйственной деятельности МП «Жуланское ЖКХ», включая структуру основных производственных затрат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регулируемой деятельности: производство, передача, распределение тепловой энергии</w:t>
      </w: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3"/>
        <w:gridCol w:w="1737"/>
        <w:gridCol w:w="1530"/>
        <w:gridCol w:w="45"/>
        <w:gridCol w:w="30"/>
        <w:gridCol w:w="1690"/>
      </w:tblGrid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Ед.измерения</w:t>
            </w:r>
          </w:p>
        </w:tc>
        <w:tc>
          <w:tcPr>
            <w:tcW w:w="32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 w:rsidP="004E6C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Департаментом по тарифам НСО на 201</w:t>
            </w:r>
            <w:r w:rsidR="004E6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F1979" w:rsidTr="00EF1979">
        <w:trPr>
          <w:trHeight w:val="391"/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01.01-30.06</w:t>
            </w:r>
          </w:p>
        </w:tc>
        <w:tc>
          <w:tcPr>
            <w:tcW w:w="1765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01.07-31.12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Выручка от регулируемой деятельности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Себестоимость производства и передачи тепловой энергии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Топливо (уголь)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1056,72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704,48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натурального топлива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435,53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290,35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топлива, с учетом транспортировки: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руб/т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2426,28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2426,28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на технологические цели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оплата труда производственных рабочих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307,68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205,12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на соц.нужды с оплаты производственных рабочих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92,92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61,95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 производственного оборудования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146,79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4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97,86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расходы по содержанию и эксплуатации оборудования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461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492,59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461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342,06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Общехозяйственные расходы всего, в том числе: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07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07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покупную электрическую энергию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07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07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102,67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Валовая прибыль 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C93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20,15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C93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Товарная продукция: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6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Полезный отпуск продукции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16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C00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1,312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C00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0,874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Тариф 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6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C00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1551,3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C00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1559,2</w:t>
            </w:r>
          </w:p>
        </w:tc>
      </w:tr>
    </w:tbl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5"/>
        <w:gridCol w:w="1635"/>
        <w:gridCol w:w="1680"/>
        <w:gridCol w:w="1655"/>
      </w:tblGrid>
      <w:tr w:rsidR="00EF1979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Установленная тепловая мощность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ГКал\час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EF1979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вырабатываемой тепловой энергии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F1979" w:rsidRDefault="00997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1,348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997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0,899</w:t>
            </w:r>
          </w:p>
        </w:tc>
      </w:tr>
      <w:tr w:rsidR="0047633C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тепловой энергии, отпускаемой потребителям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7633C" w:rsidRDefault="0047633C" w:rsidP="00E8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1,312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 w:rsidP="00E86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0,874</w:t>
            </w:r>
          </w:p>
        </w:tc>
      </w:tr>
      <w:tr w:rsidR="0047633C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Технологические потери тепловой энергии при передаче по теплосетям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7633C" w:rsidRDefault="00014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014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47633C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магистральных сетей и тепловых вводов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7633C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котельных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633C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633C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расход условного топлива (уголь)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т.усл.топл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7633C" w:rsidRDefault="00451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377,6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51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251,7</w:t>
            </w:r>
          </w:p>
        </w:tc>
      </w:tr>
      <w:tr w:rsidR="0047633C" w:rsidTr="00EF1979">
        <w:trPr>
          <w:tblCellSpacing w:w="0" w:type="dxa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расход электроэнергии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476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тыс.кВт\час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7633C" w:rsidRDefault="00AC5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7633C" w:rsidRDefault="00AC5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</w:tbl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об основных показателях финансово-хозяйственной деятельности МП «Жуланское  ЖКХ»,  включая структуру основных производственных затрат </w:t>
      </w: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 201</w:t>
      </w:r>
      <w:r w:rsidR="005724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регулируемой деятельности: производство, передача, распределение тепловой энергии</w:t>
      </w: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3"/>
        <w:gridCol w:w="1737"/>
        <w:gridCol w:w="3295"/>
      </w:tblGrid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Ед.измерения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 w:rsidP="00572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572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Себестоимость производства и передачи тепловой энергии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3292,6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производство тепловой энергии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т.руб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Топливо (уголь)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натурального топлива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670,3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топлива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руб/т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2,225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на технологические цели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на соц. нужды с оплаты производственных рабочих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209,9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Амортизация производственного оборудования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496,6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Цеховые расходы, в том числе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369,1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171,1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покупную электрическую энергию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288,5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B50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Полезный отпуск продукции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C1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1,762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Тариф сложившийся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C1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1,869</w:t>
            </w:r>
          </w:p>
        </w:tc>
      </w:tr>
      <w:tr w:rsidR="00EF1979" w:rsidTr="00EF1979">
        <w:trPr>
          <w:tblCellSpacing w:w="0" w:type="dxa"/>
        </w:trPr>
        <w:tc>
          <w:tcPr>
            <w:tcW w:w="4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Тариф применяемый в 2013году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1404,70</w:t>
            </w:r>
            <w:r w:rsidR="002849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  1551,3</w:t>
            </w:r>
          </w:p>
        </w:tc>
      </w:tr>
    </w:tbl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об основных потребительских характеристиках 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аварий на системах теплоснабжения -  </w:t>
      </w:r>
      <w:r w:rsidR="00DE5F3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шт/км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часов(суммарно за календарный год), превышающих допустимую продолжительность перерыва подачи тепловой энергии – 0 часов</w:t>
      </w:r>
    </w:p>
    <w:p w:rsidR="00EF1979" w:rsidRDefault="00EF1979" w:rsidP="00EF1979"/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Информация  о ценах (тарифах) на регулируемые товары и услуги </w:t>
      </w: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надбавки к этим ценам (тарифам)</w:t>
      </w:r>
    </w:p>
    <w:p w:rsidR="00EF1979" w:rsidRDefault="00EF1979" w:rsidP="00EF1979">
      <w:pPr>
        <w:pStyle w:val="a4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Холодное водоснабжение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YANDEX_26"/>
      <w:bookmarkEnd w:id="1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В  </w:t>
      </w:r>
      <w:bookmarkStart w:id="14" w:name="YANDEX_27"/>
      <w:bookmarkEnd w:id="1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соответствии  </w:t>
      </w:r>
      <w:bookmarkStart w:id="15" w:name="YANDEX_28"/>
      <w:bookmarkEnd w:id="1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  </w:t>
      </w:r>
      <w:bookmarkStart w:id="16" w:name="YANDEX_29"/>
      <w:bookmarkEnd w:id="1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Приказом департамента по тарифам Новосибирской области за № 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222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«Об установлении тарифов на холодную воду для организаций коммунального комплекса Кочковского района Новосибирской области»  от 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824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для организации МП  «Жуланское  ЖКХ», поставляющей холодную воду потребителям,  установлен следующий тариф: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5"/>
        <w:gridCol w:w="933"/>
        <w:gridCol w:w="1788"/>
        <w:gridCol w:w="1788"/>
        <w:gridCol w:w="2211"/>
      </w:tblGrid>
      <w:tr w:rsidR="00EF1979" w:rsidTr="00EF1979">
        <w:trPr>
          <w:tblCellSpacing w:w="0" w:type="dxa"/>
        </w:trPr>
        <w:tc>
          <w:tcPr>
            <w:tcW w:w="29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9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</w:t>
            </w:r>
          </w:p>
        </w:tc>
        <w:tc>
          <w:tcPr>
            <w:tcW w:w="57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</w:tr>
      <w:tr w:rsidR="00EF1979" w:rsidTr="00EF1979">
        <w:trPr>
          <w:tblCellSpacing w:w="0" w:type="dxa"/>
        </w:trPr>
        <w:tc>
          <w:tcPr>
            <w:tcW w:w="29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потребители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потребители</w:t>
            </w:r>
          </w:p>
        </w:tc>
      </w:tr>
      <w:tr w:rsidR="00EF1979" w:rsidTr="00071464">
        <w:trPr>
          <w:trHeight w:val="2126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холодное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 для потребителей  с 01.01. – 30.06.2013</w:t>
            </w: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01.07. -  31.12.2013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руб/м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руб/м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F1979" w:rsidRDefault="00EF1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464" w:rsidRDefault="00071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11,39</w:t>
            </w:r>
          </w:p>
          <w:p w:rsidR="00EF1979" w:rsidRDefault="00EF1979" w:rsidP="00071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71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464" w:rsidRDefault="00071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11,39</w:t>
            </w:r>
          </w:p>
          <w:p w:rsidR="00EF1979" w:rsidRDefault="00EF1979" w:rsidP="00071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71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1979" w:rsidRDefault="00EF1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464" w:rsidRDefault="00071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11,39</w:t>
            </w:r>
          </w:p>
          <w:p w:rsidR="00EF1979" w:rsidRDefault="00EF1979" w:rsidP="00071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71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Примечание: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1.Тариф вступает в силу с 01 января 201</w:t>
      </w:r>
      <w:r w:rsidR="001E038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действует по 31 декабря 201</w:t>
      </w:r>
      <w:r w:rsidR="001E038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Тариф установлен без учета НДС, т.к. предприятие работает по упрощенной системе налогообложения.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3.Постановление об установлении тарифа официально опубликовано в  периодическом печатном издании «Жуланский вестник» </w:t>
      </w:r>
      <w:r w:rsidRPr="0052318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23187" w:rsidRPr="00523187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52318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23187" w:rsidRPr="00523187">
        <w:rPr>
          <w:rFonts w:ascii="Times New Roman" w:eastAsia="Times New Roman" w:hAnsi="Times New Roman"/>
          <w:sz w:val="24"/>
          <w:szCs w:val="24"/>
          <w:lang w:eastAsia="ru-RU"/>
        </w:rPr>
        <w:t>114</w:t>
      </w:r>
      <w:r w:rsidRPr="00523187">
        <w:rPr>
          <w:rFonts w:ascii="Times New Roman" w:eastAsia="Times New Roman" w:hAnsi="Times New Roman"/>
          <w:sz w:val="24"/>
          <w:szCs w:val="24"/>
          <w:lang w:eastAsia="ru-RU"/>
        </w:rPr>
        <w:t xml:space="preserve">) от </w:t>
      </w:r>
      <w:r w:rsidR="00523187" w:rsidRPr="00523187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5231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3187" w:rsidRPr="0052318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52318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23187" w:rsidRPr="005231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2318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B5C45" w:rsidRDefault="00CB5C45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C45" w:rsidRDefault="00CB5C45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C45" w:rsidRDefault="00CB5C45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Информация об основных показателях финансово-хозяйственной деятельности МП «Жуланское ЖКХ», включая структуру основных производственных затрат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регулируемой деятельности: холодное водоснабжение</w:t>
      </w:r>
    </w:p>
    <w:tbl>
      <w:tblPr>
        <w:tblW w:w="10005" w:type="dxa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7"/>
        <w:gridCol w:w="4231"/>
        <w:gridCol w:w="1887"/>
        <w:gridCol w:w="900"/>
        <w:gridCol w:w="72"/>
        <w:gridCol w:w="909"/>
        <w:gridCol w:w="909"/>
      </w:tblGrid>
      <w:tr w:rsidR="00EF1979" w:rsidTr="00EF1979">
        <w:trPr>
          <w:trHeight w:val="90"/>
          <w:tblCellSpacing w:w="0" w:type="dxa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F1979" w:rsidTr="00EF1979">
        <w:trPr>
          <w:trHeight w:val="20"/>
          <w:tblCellSpacing w:w="0" w:type="dxa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7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 w:rsidP="008E2FE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департамента по тарифам НСО № 2</w:t>
            </w:r>
            <w:r w:rsidR="008E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 от </w:t>
            </w:r>
            <w:r w:rsidR="008E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8E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8E2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 w:rsidP="000752D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Натуральные показатели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01.01-30.06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Поднято воды насосными станциями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EF1979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EF1979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Подано воды в сеть всего, в т.ч.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EF1979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EF1979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своими насосами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 w:rsidP="00E86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 w:rsidP="00E86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 w:rsidP="00E86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Реализовано воды всего, в т.ч.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тыс.куб.м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8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тыс.куб.м</w:t>
            </w:r>
          </w:p>
        </w:tc>
        <w:tc>
          <w:tcPr>
            <w:tcW w:w="97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 w:rsidP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09" w:type="dxa"/>
            <w:vMerge w:val="restar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09" w:type="dxa"/>
            <w:vMerge w:val="restar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531D16" w:rsidTr="00EF1979">
        <w:trPr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1D16" w:rsidRDefault="00531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1D16" w:rsidRDefault="00531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531D16" w:rsidRDefault="00531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531D16" w:rsidRDefault="00531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1D16" w:rsidRDefault="00531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тыс.куб.м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производственная мощность водопровода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тыс.куб.м/сутки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F04EF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F04EF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F04EF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Утечка и неучтенный расход воды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F04EF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F04EF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F04EF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аварий в год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 w:rsidP="00F04E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</w:tcPr>
          <w:p w:rsidR="00531D16" w:rsidRDefault="00531D16" w:rsidP="00F04E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</w:tcPr>
          <w:p w:rsidR="00531D16" w:rsidRDefault="00531D16" w:rsidP="00F04E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31D16" w:rsidTr="00EF1979">
        <w:trPr>
          <w:trHeight w:val="345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II. Полная себестоимость услуг.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1059,4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7.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 на подъём воды всего, в т.ч.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 (подъем и транспортировка)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204,98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прямые расходы 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274,7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труда ОПР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243,81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на соц. нужды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73,63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Общехозяйственные расходы, в т.ч. 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тыс.руб.</w:t>
            </w:r>
          </w:p>
        </w:tc>
        <w:tc>
          <w:tcPr>
            <w:tcW w:w="9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на соц. нужды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Налоги, включаемые в себестоимость (без ЕСН)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29,07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18,47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для организации с УСН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Удельная себестоимость 1 куб.м отпущенной воды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руб./куб.м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11,64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>
              <w:rPr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Необходимая валовая выручка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тыс.руб.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Инвестиционная надбавка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D16" w:rsidTr="00EF1979">
        <w:trPr>
          <w:trHeight w:val="90"/>
          <w:tblCellSpacing w:w="0" w:type="dxa"/>
        </w:trPr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Тариф + надбавка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 w:rsidP="004F7EA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8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bottom"/>
            <w:hideMark/>
          </w:tcPr>
          <w:p w:rsidR="00531D16" w:rsidRDefault="00531D16" w:rsidP="004F7EA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4F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1D16" w:rsidRDefault="00531D16" w:rsidP="00E863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11,64</w:t>
            </w:r>
          </w:p>
        </w:tc>
      </w:tr>
    </w:tbl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об основных показателях финансово-хозяйственной деятельности МП «Жуланское  ЖКХ»,  включая структуру основных производственных затрат </w:t>
      </w:r>
    </w:p>
    <w:p w:rsidR="00EF1979" w:rsidRDefault="00EF1979" w:rsidP="00EF197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 201</w:t>
      </w:r>
      <w:r w:rsidR="002C09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регулируемой деятельности: холодное водоснабжение</w:t>
      </w:r>
    </w:p>
    <w:p w:rsidR="00EF1979" w:rsidRDefault="00EF1979" w:rsidP="00EF197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1"/>
        <w:gridCol w:w="5006"/>
        <w:gridCol w:w="1887"/>
        <w:gridCol w:w="1781"/>
      </w:tblGrid>
      <w:tr w:rsidR="00EF1979" w:rsidTr="00EF1979">
        <w:trPr>
          <w:trHeight w:val="20"/>
          <w:tblCellSpacing w:w="0" w:type="dxa"/>
        </w:trPr>
        <w:tc>
          <w:tcPr>
            <w:tcW w:w="100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F1979" w:rsidTr="00EF1979">
        <w:trPr>
          <w:trHeight w:val="2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 w:rsidP="002C093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201</w:t>
            </w:r>
            <w:r w:rsidR="002C0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F1979" w:rsidTr="00EF1979">
        <w:trPr>
          <w:trHeight w:val="467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 w:rsidP="000752D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Натуральные показатели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Поднято воды насосными станциями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 на собственные нужды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Подано воды в сеть всего, в т.ч.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своими насосами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Реализовано воды всего, в т.ч.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30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8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30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EF1979" w:rsidTr="00EF1979">
        <w:trPr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1979" w:rsidRDefault="00EF1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30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производственная мощность водопровода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тыс.куб.м/сутки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Утечка и неучтенный расход воды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аварий в год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II. Полная себестоимость отпущенной воды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 на подъём воды всего, в т.ч.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379,2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техническое обслуживание или резерв расходов на оплату всех видов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306,7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или резерв расходов на оплату всех видов ремонта: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на соц.нужды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цеховые расходы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330,6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210,2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расходов по эксплуатации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расходов по полной себестоимости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 1 куб. м отпущенной воды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22,07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IV.Стоимость услуг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979" w:rsidTr="00EF1979">
        <w:trPr>
          <w:trHeight w:val="90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800,2</w:t>
            </w:r>
          </w:p>
        </w:tc>
      </w:tr>
      <w:tr w:rsidR="00EF1979" w:rsidTr="00EF1979">
        <w:trPr>
          <w:trHeight w:val="75"/>
          <w:tblCellSpacing w:w="0" w:type="dxa"/>
        </w:trPr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т.ч от населения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EF197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руб./куб.м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F1979" w:rsidRDefault="00530A05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402,3</w:t>
            </w:r>
          </w:p>
        </w:tc>
      </w:tr>
    </w:tbl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p w:rsidR="00EF1979" w:rsidRDefault="00EF1979" w:rsidP="00EF1979">
      <w:pPr>
        <w:pStyle w:val="a4"/>
      </w:pPr>
    </w:p>
    <w:tbl>
      <w:tblPr>
        <w:tblW w:w="0" w:type="auto"/>
        <w:tblInd w:w="-792" w:type="dxa"/>
        <w:tblLook w:val="04A0"/>
      </w:tblPr>
      <w:tblGrid>
        <w:gridCol w:w="1667"/>
        <w:gridCol w:w="4633"/>
        <w:gridCol w:w="3960"/>
      </w:tblGrid>
      <w:tr w:rsidR="00EF1979" w:rsidTr="00EF1979">
        <w:trPr>
          <w:trHeight w:val="72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      </w:r>
          </w:p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МП «Жуланское ЖКХ»</w:t>
            </w:r>
          </w:p>
        </w:tc>
      </w:tr>
      <w:tr w:rsidR="00EF1979" w:rsidTr="00EF1979">
        <w:trPr>
          <w:trHeight w:val="60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</w:t>
            </w:r>
          </w:p>
        </w:tc>
      </w:tr>
      <w:tr w:rsidR="00EF1979" w:rsidTr="00EF1979">
        <w:trPr>
          <w:trHeight w:val="240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EF1979" w:rsidTr="00EF1979">
        <w:trPr>
          <w:trHeight w:val="720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F1979" w:rsidRPr="009301F0" w:rsidRDefault="009301F0" w:rsidP="000338EF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01F0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EF1979" w:rsidTr="00EF1979">
        <w:trPr>
          <w:trHeight w:val="720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F1979" w:rsidRPr="009301F0" w:rsidRDefault="009301F0" w:rsidP="000338EF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EF1979" w:rsidTr="00EF1979">
        <w:trPr>
          <w:trHeight w:val="720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F1979" w:rsidRPr="009301F0" w:rsidRDefault="009301F0" w:rsidP="000338EF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EF1979" w:rsidTr="00EF1979">
        <w:trPr>
          <w:trHeight w:val="720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количестве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F1979" w:rsidTr="00EF1979">
        <w:trPr>
          <w:trHeight w:val="720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1979" w:rsidRDefault="00EF1979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1979" w:rsidRDefault="00EF1979">
            <w:pPr>
              <w:spacing w:before="4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возможности подключения к системе холодного водоснабжения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F1979" w:rsidRDefault="009301F0">
            <w:pPr>
              <w:spacing w:before="4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</w:tr>
    </w:tbl>
    <w:p w:rsidR="00EF1979" w:rsidRDefault="00EF1979" w:rsidP="00EF1979"/>
    <w:p w:rsidR="00EF1979" w:rsidRDefault="00EF1979" w:rsidP="00EF1979">
      <w:pPr>
        <w:pStyle w:val="a4"/>
      </w:pPr>
    </w:p>
    <w:p w:rsidR="00EF1979" w:rsidRDefault="00EF1979" w:rsidP="00EF1979">
      <w:pPr>
        <w:pStyle w:val="a4"/>
        <w:numPr>
          <w:ilvl w:val="0"/>
          <w:numId w:val="4"/>
        </w:numPr>
      </w:pPr>
      <w:r>
        <w:t>Жуланский вестник</w:t>
      </w:r>
    </w:p>
    <w:p w:rsidR="00EF1979" w:rsidRDefault="00EF1979" w:rsidP="00EF1979">
      <w:pPr>
        <w:pStyle w:val="a4"/>
        <w:numPr>
          <w:ilvl w:val="0"/>
          <w:numId w:val="4"/>
        </w:numPr>
      </w:pPr>
      <w:r>
        <w:t>Соучредители: Совет депутатов Жуланского сельсовета Кочковского района Новосибирской области, администрация Жуланского сельсовета Кочковского района Новосибирской области</w:t>
      </w:r>
    </w:p>
    <w:p w:rsidR="00EF1979" w:rsidRDefault="00EF1979" w:rsidP="00EF1979">
      <w:pPr>
        <w:pStyle w:val="a4"/>
        <w:numPr>
          <w:ilvl w:val="0"/>
          <w:numId w:val="4"/>
        </w:numPr>
      </w:pPr>
      <w:r>
        <w:t>Председатель редакционного совета:  Руднев В.Н.</w:t>
      </w:r>
    </w:p>
    <w:p w:rsidR="00EF1979" w:rsidRPr="00FE289F" w:rsidRDefault="00EF1979" w:rsidP="00EF1979">
      <w:pPr>
        <w:pStyle w:val="a4"/>
        <w:numPr>
          <w:ilvl w:val="0"/>
          <w:numId w:val="4"/>
        </w:numPr>
      </w:pPr>
      <w:r>
        <w:t>Номер выпуска</w:t>
      </w:r>
      <w:r w:rsidRPr="00FE289F">
        <w:t xml:space="preserve">: </w:t>
      </w:r>
      <w:r w:rsidR="00FE289F" w:rsidRPr="00FE289F">
        <w:t>84</w:t>
      </w:r>
      <w:r w:rsidRPr="00FE289F">
        <w:t xml:space="preserve"> (</w:t>
      </w:r>
      <w:r w:rsidR="00FE289F" w:rsidRPr="00FE289F">
        <w:t>119</w:t>
      </w:r>
      <w:r w:rsidRPr="00FE289F">
        <w:t>)</w:t>
      </w:r>
    </w:p>
    <w:p w:rsidR="00EF1979" w:rsidRPr="00FE289F" w:rsidRDefault="00EF1979" w:rsidP="00EF1979">
      <w:pPr>
        <w:pStyle w:val="a4"/>
        <w:numPr>
          <w:ilvl w:val="0"/>
          <w:numId w:val="4"/>
        </w:numPr>
      </w:pPr>
      <w:r w:rsidRPr="00FE289F">
        <w:t>Дата выпуска:</w:t>
      </w:r>
      <w:r w:rsidR="00FE289F" w:rsidRPr="00FE289F">
        <w:t xml:space="preserve"> 30</w:t>
      </w:r>
      <w:r w:rsidRPr="00FE289F">
        <w:t xml:space="preserve"> января 201</w:t>
      </w:r>
      <w:r w:rsidR="00FE289F" w:rsidRPr="00FE289F">
        <w:t>4</w:t>
      </w:r>
      <w:r w:rsidRPr="00FE289F">
        <w:t xml:space="preserve"> года</w:t>
      </w:r>
      <w:r w:rsidRPr="00FE28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1979" w:rsidRDefault="00EF1979" w:rsidP="00EF1979">
      <w:pPr>
        <w:pStyle w:val="a4"/>
        <w:numPr>
          <w:ilvl w:val="0"/>
          <w:numId w:val="4"/>
        </w:numPr>
      </w:pPr>
      <w:r>
        <w:t>Тираж: 50 экземпляров</w:t>
      </w:r>
    </w:p>
    <w:p w:rsidR="00EF1979" w:rsidRDefault="00EF1979" w:rsidP="00EF1979">
      <w:pPr>
        <w:pStyle w:val="a4"/>
        <w:numPr>
          <w:ilvl w:val="0"/>
          <w:numId w:val="4"/>
        </w:numPr>
      </w:pPr>
      <w:r>
        <w:t>«Бесплатно»</w:t>
      </w:r>
    </w:p>
    <w:p w:rsidR="00EF1979" w:rsidRDefault="00EF1979" w:rsidP="00EF1979">
      <w:pPr>
        <w:pStyle w:val="a4"/>
        <w:numPr>
          <w:ilvl w:val="0"/>
          <w:numId w:val="4"/>
        </w:numPr>
      </w:pPr>
      <w:r>
        <w:t>Адрес издания: 632497, с. Жуланка, ул. Лахина, 53, Кочковского района Новосибирской области.</w:t>
      </w:r>
    </w:p>
    <w:p w:rsidR="00EF1979" w:rsidRDefault="00EF1979" w:rsidP="00EF1979"/>
    <w:p w:rsidR="009F3DB2" w:rsidRDefault="009F3DB2"/>
    <w:sectPr w:rsidR="009F3DB2" w:rsidSect="009F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3CE"/>
    <w:multiLevelType w:val="multilevel"/>
    <w:tmpl w:val="6610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568BC"/>
    <w:multiLevelType w:val="hybridMultilevel"/>
    <w:tmpl w:val="C832D45E"/>
    <w:lvl w:ilvl="0" w:tplc="99A6F3A0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03DF6"/>
    <w:multiLevelType w:val="hybridMultilevel"/>
    <w:tmpl w:val="80CCBB5C"/>
    <w:lvl w:ilvl="0" w:tplc="94285C82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20B87"/>
    <w:multiLevelType w:val="hybridMultilevel"/>
    <w:tmpl w:val="2320C788"/>
    <w:lvl w:ilvl="0" w:tplc="286044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1979"/>
    <w:rsid w:val="00014C09"/>
    <w:rsid w:val="000338EF"/>
    <w:rsid w:val="000357FF"/>
    <w:rsid w:val="00053BD0"/>
    <w:rsid w:val="00064E52"/>
    <w:rsid w:val="00071464"/>
    <w:rsid w:val="00072AFB"/>
    <w:rsid w:val="000752D8"/>
    <w:rsid w:val="000B7623"/>
    <w:rsid w:val="000E29FC"/>
    <w:rsid w:val="00107316"/>
    <w:rsid w:val="001142CC"/>
    <w:rsid w:val="0012043F"/>
    <w:rsid w:val="00122853"/>
    <w:rsid w:val="00126CDF"/>
    <w:rsid w:val="00177235"/>
    <w:rsid w:val="001870BE"/>
    <w:rsid w:val="00193036"/>
    <w:rsid w:val="001E0386"/>
    <w:rsid w:val="001F1959"/>
    <w:rsid w:val="001F494A"/>
    <w:rsid w:val="002006BA"/>
    <w:rsid w:val="00202175"/>
    <w:rsid w:val="002213F7"/>
    <w:rsid w:val="00224AE6"/>
    <w:rsid w:val="00242BE6"/>
    <w:rsid w:val="0025391B"/>
    <w:rsid w:val="00273275"/>
    <w:rsid w:val="0028386F"/>
    <w:rsid w:val="00284919"/>
    <w:rsid w:val="002979D4"/>
    <w:rsid w:val="002C0938"/>
    <w:rsid w:val="00320401"/>
    <w:rsid w:val="003212ED"/>
    <w:rsid w:val="003260D5"/>
    <w:rsid w:val="00327508"/>
    <w:rsid w:val="00333FD3"/>
    <w:rsid w:val="00347781"/>
    <w:rsid w:val="00366A93"/>
    <w:rsid w:val="00390A3D"/>
    <w:rsid w:val="00396D11"/>
    <w:rsid w:val="00397042"/>
    <w:rsid w:val="003A3614"/>
    <w:rsid w:val="003A38CD"/>
    <w:rsid w:val="003E207F"/>
    <w:rsid w:val="003E76F0"/>
    <w:rsid w:val="003F2BA1"/>
    <w:rsid w:val="003F52BC"/>
    <w:rsid w:val="003F7302"/>
    <w:rsid w:val="00402BFB"/>
    <w:rsid w:val="00402E5D"/>
    <w:rsid w:val="00416FBB"/>
    <w:rsid w:val="00430CFD"/>
    <w:rsid w:val="00432BAE"/>
    <w:rsid w:val="004363FB"/>
    <w:rsid w:val="00440B93"/>
    <w:rsid w:val="00451042"/>
    <w:rsid w:val="004572DF"/>
    <w:rsid w:val="004618B1"/>
    <w:rsid w:val="0047633C"/>
    <w:rsid w:val="004828A5"/>
    <w:rsid w:val="00482E7B"/>
    <w:rsid w:val="004C0308"/>
    <w:rsid w:val="004D6A6C"/>
    <w:rsid w:val="004E6CFE"/>
    <w:rsid w:val="004F7EAE"/>
    <w:rsid w:val="00523187"/>
    <w:rsid w:val="00525D87"/>
    <w:rsid w:val="00530A05"/>
    <w:rsid w:val="00531D16"/>
    <w:rsid w:val="00533292"/>
    <w:rsid w:val="00546827"/>
    <w:rsid w:val="005477EB"/>
    <w:rsid w:val="00572411"/>
    <w:rsid w:val="00573DB3"/>
    <w:rsid w:val="00573EB7"/>
    <w:rsid w:val="0059776F"/>
    <w:rsid w:val="005A2971"/>
    <w:rsid w:val="005A4449"/>
    <w:rsid w:val="005E038B"/>
    <w:rsid w:val="005E0FE3"/>
    <w:rsid w:val="006011A0"/>
    <w:rsid w:val="006044E0"/>
    <w:rsid w:val="00605EF7"/>
    <w:rsid w:val="00612AC7"/>
    <w:rsid w:val="00615211"/>
    <w:rsid w:val="00653E69"/>
    <w:rsid w:val="006558E7"/>
    <w:rsid w:val="00673602"/>
    <w:rsid w:val="00675A15"/>
    <w:rsid w:val="0069362E"/>
    <w:rsid w:val="00696378"/>
    <w:rsid w:val="006B6760"/>
    <w:rsid w:val="0070192D"/>
    <w:rsid w:val="00706837"/>
    <w:rsid w:val="00713074"/>
    <w:rsid w:val="00723F4D"/>
    <w:rsid w:val="0072476B"/>
    <w:rsid w:val="00746EE5"/>
    <w:rsid w:val="007760B6"/>
    <w:rsid w:val="007930C4"/>
    <w:rsid w:val="007A02EC"/>
    <w:rsid w:val="007C33BD"/>
    <w:rsid w:val="007D151C"/>
    <w:rsid w:val="007D722F"/>
    <w:rsid w:val="007E1049"/>
    <w:rsid w:val="00800FA5"/>
    <w:rsid w:val="0082679E"/>
    <w:rsid w:val="00843564"/>
    <w:rsid w:val="008734C4"/>
    <w:rsid w:val="0088747E"/>
    <w:rsid w:val="00897984"/>
    <w:rsid w:val="008B13D2"/>
    <w:rsid w:val="008C2D51"/>
    <w:rsid w:val="008C6B71"/>
    <w:rsid w:val="008E2161"/>
    <w:rsid w:val="008E2FED"/>
    <w:rsid w:val="008E34BE"/>
    <w:rsid w:val="008E6DD0"/>
    <w:rsid w:val="008F5891"/>
    <w:rsid w:val="00900C04"/>
    <w:rsid w:val="00926890"/>
    <w:rsid w:val="009301F0"/>
    <w:rsid w:val="00972256"/>
    <w:rsid w:val="00974EF2"/>
    <w:rsid w:val="009824D1"/>
    <w:rsid w:val="00991D3E"/>
    <w:rsid w:val="00997380"/>
    <w:rsid w:val="00997519"/>
    <w:rsid w:val="009A3EF7"/>
    <w:rsid w:val="009C26FC"/>
    <w:rsid w:val="009D3002"/>
    <w:rsid w:val="009D7F36"/>
    <w:rsid w:val="009F3DB2"/>
    <w:rsid w:val="009F6C6A"/>
    <w:rsid w:val="00A25EB4"/>
    <w:rsid w:val="00A26298"/>
    <w:rsid w:val="00A309A9"/>
    <w:rsid w:val="00A358BA"/>
    <w:rsid w:val="00A725A6"/>
    <w:rsid w:val="00AB088E"/>
    <w:rsid w:val="00AC1EC7"/>
    <w:rsid w:val="00AC514B"/>
    <w:rsid w:val="00AD5331"/>
    <w:rsid w:val="00AF4229"/>
    <w:rsid w:val="00AF44CC"/>
    <w:rsid w:val="00AF669C"/>
    <w:rsid w:val="00B0084A"/>
    <w:rsid w:val="00B149EA"/>
    <w:rsid w:val="00B16CC4"/>
    <w:rsid w:val="00B178F4"/>
    <w:rsid w:val="00B25375"/>
    <w:rsid w:val="00B50B4F"/>
    <w:rsid w:val="00B50EF4"/>
    <w:rsid w:val="00B578C3"/>
    <w:rsid w:val="00B6349C"/>
    <w:rsid w:val="00B83C42"/>
    <w:rsid w:val="00B878BE"/>
    <w:rsid w:val="00BB0CBF"/>
    <w:rsid w:val="00BC40B0"/>
    <w:rsid w:val="00BC4D5A"/>
    <w:rsid w:val="00BD1F5D"/>
    <w:rsid w:val="00BD6D2C"/>
    <w:rsid w:val="00BE3668"/>
    <w:rsid w:val="00C000E9"/>
    <w:rsid w:val="00C14ABE"/>
    <w:rsid w:val="00C177C5"/>
    <w:rsid w:val="00C53585"/>
    <w:rsid w:val="00C84B75"/>
    <w:rsid w:val="00C85921"/>
    <w:rsid w:val="00C86434"/>
    <w:rsid w:val="00C93AFA"/>
    <w:rsid w:val="00CB1D94"/>
    <w:rsid w:val="00CB5C45"/>
    <w:rsid w:val="00CB71D5"/>
    <w:rsid w:val="00CC06B3"/>
    <w:rsid w:val="00CC10F8"/>
    <w:rsid w:val="00CF4CCD"/>
    <w:rsid w:val="00D1572C"/>
    <w:rsid w:val="00D41D13"/>
    <w:rsid w:val="00D47A37"/>
    <w:rsid w:val="00D6048A"/>
    <w:rsid w:val="00D67599"/>
    <w:rsid w:val="00DB2EBB"/>
    <w:rsid w:val="00DC5137"/>
    <w:rsid w:val="00DD1AAB"/>
    <w:rsid w:val="00DD6ACD"/>
    <w:rsid w:val="00DE5F3A"/>
    <w:rsid w:val="00E03AA8"/>
    <w:rsid w:val="00E052FE"/>
    <w:rsid w:val="00E05A93"/>
    <w:rsid w:val="00E266D2"/>
    <w:rsid w:val="00E36620"/>
    <w:rsid w:val="00EB2343"/>
    <w:rsid w:val="00EE11A3"/>
    <w:rsid w:val="00EE5EB0"/>
    <w:rsid w:val="00EF1979"/>
    <w:rsid w:val="00F04EF1"/>
    <w:rsid w:val="00F11822"/>
    <w:rsid w:val="00F16960"/>
    <w:rsid w:val="00F51A0A"/>
    <w:rsid w:val="00F56305"/>
    <w:rsid w:val="00F659DA"/>
    <w:rsid w:val="00F65AA9"/>
    <w:rsid w:val="00F87ED9"/>
    <w:rsid w:val="00FE20A3"/>
    <w:rsid w:val="00FE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979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EF1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EF1979"/>
  </w:style>
  <w:style w:type="character" w:styleId="a5">
    <w:name w:val="Strong"/>
    <w:basedOn w:val="a0"/>
    <w:uiPriority w:val="22"/>
    <w:qFormat/>
    <w:rsid w:val="00EF1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6BAC-D9FA-4168-A6B2-1E74EF8B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2014-02-24T03:54:00Z</dcterms:created>
  <dcterms:modified xsi:type="dcterms:W3CDTF">2014-02-24T08:48:00Z</dcterms:modified>
</cp:coreProperties>
</file>