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08" w:rsidRDefault="00A55208" w:rsidP="00A55208">
      <w:pPr>
        <w:pStyle w:val="ConsPlusNormal"/>
        <w:widowControl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ar-SA"/>
        </w:rPr>
        <w:t>АДМИНИСТРАЦИЯ ЖУЛАНСКОГО СЕЛЬСОВЕТА</w:t>
      </w:r>
    </w:p>
    <w:p w:rsidR="00A55208" w:rsidRDefault="00A55208" w:rsidP="00A55208">
      <w:pPr>
        <w:suppressAutoHyphens/>
        <w:jc w:val="center"/>
        <w:rPr>
          <w:szCs w:val="28"/>
          <w:lang w:eastAsia="ar-SA"/>
        </w:rPr>
      </w:pPr>
      <w:r>
        <w:rPr>
          <w:b/>
          <w:bCs/>
          <w:color w:val="000000"/>
          <w:szCs w:val="28"/>
          <w:lang w:eastAsia="ar-SA"/>
        </w:rPr>
        <w:t>КОЧКОВСКОГО РАЙОНА НОВОСИБИРСКОЙ  ОБЛАСТИ</w:t>
      </w:r>
    </w:p>
    <w:p w:rsidR="00A55208" w:rsidRDefault="00A55208" w:rsidP="00A55208">
      <w:pPr>
        <w:suppressAutoHyphens/>
        <w:rPr>
          <w:b/>
          <w:bCs/>
          <w:color w:val="000000"/>
          <w:szCs w:val="28"/>
          <w:lang w:eastAsia="ar-SA"/>
        </w:rPr>
      </w:pPr>
    </w:p>
    <w:p w:rsidR="00A55208" w:rsidRDefault="00A55208" w:rsidP="00A55208">
      <w:pPr>
        <w:suppressAutoHyphens/>
        <w:jc w:val="center"/>
        <w:rPr>
          <w:b/>
          <w:bCs/>
          <w:color w:val="000000"/>
          <w:szCs w:val="28"/>
          <w:lang w:eastAsia="ar-SA"/>
        </w:rPr>
      </w:pPr>
      <w:r>
        <w:rPr>
          <w:b/>
          <w:bCs/>
          <w:color w:val="000000"/>
          <w:szCs w:val="28"/>
          <w:lang w:eastAsia="ar-SA"/>
        </w:rPr>
        <w:t>ПОСТАНОВЛЕНИЕ</w:t>
      </w:r>
    </w:p>
    <w:p w:rsidR="00A55208" w:rsidRDefault="00A55208" w:rsidP="00A55208">
      <w:pPr>
        <w:suppressAutoHyphens/>
        <w:rPr>
          <w:szCs w:val="28"/>
          <w:lang w:eastAsia="ar-SA"/>
        </w:rPr>
      </w:pPr>
    </w:p>
    <w:p w:rsidR="00A55208" w:rsidRDefault="00A55208" w:rsidP="00A55208">
      <w:pPr>
        <w:jc w:val="center"/>
        <w:rPr>
          <w:b/>
          <w:bCs/>
          <w:color w:val="000000"/>
          <w:szCs w:val="28"/>
          <w:lang w:eastAsia="ar-SA"/>
        </w:rPr>
      </w:pPr>
      <w:r>
        <w:rPr>
          <w:b/>
          <w:szCs w:val="28"/>
          <w:lang w:eastAsia="ar-SA"/>
        </w:rPr>
        <w:t>11.12.2023</w:t>
      </w:r>
      <w:r>
        <w:rPr>
          <w:b/>
          <w:bCs/>
          <w:color w:val="000000"/>
          <w:szCs w:val="28"/>
          <w:lang w:eastAsia="ar-SA"/>
        </w:rPr>
        <w:t xml:space="preserve">  № </w:t>
      </w:r>
      <w:r w:rsidR="008970E9">
        <w:rPr>
          <w:b/>
          <w:bCs/>
          <w:color w:val="000000"/>
          <w:szCs w:val="28"/>
          <w:lang w:eastAsia="ar-SA"/>
        </w:rPr>
        <w:t>106</w:t>
      </w:r>
      <w:r>
        <w:rPr>
          <w:b/>
          <w:bCs/>
          <w:color w:val="000000"/>
          <w:szCs w:val="28"/>
          <w:lang w:eastAsia="ar-SA"/>
        </w:rPr>
        <w:t xml:space="preserve"> </w:t>
      </w:r>
    </w:p>
    <w:p w:rsidR="00A55208" w:rsidRDefault="00A55208" w:rsidP="00A55208">
      <w:pPr>
        <w:jc w:val="center"/>
        <w:rPr>
          <w:b/>
          <w:szCs w:val="28"/>
        </w:rPr>
      </w:pPr>
    </w:p>
    <w:p w:rsidR="00A55208" w:rsidRDefault="00A55208" w:rsidP="00A55208">
      <w:pPr>
        <w:jc w:val="center"/>
        <w:rPr>
          <w:b/>
          <w:szCs w:val="28"/>
        </w:rPr>
      </w:pPr>
      <w:r>
        <w:rPr>
          <w:b/>
          <w:szCs w:val="28"/>
        </w:rPr>
        <w:t xml:space="preserve">Об установлении  тарифов на  тепловую энергию </w:t>
      </w:r>
    </w:p>
    <w:p w:rsidR="00A55208" w:rsidRDefault="00A55208" w:rsidP="00A55208">
      <w:pPr>
        <w:jc w:val="center"/>
        <w:rPr>
          <w:b/>
          <w:szCs w:val="28"/>
        </w:rPr>
      </w:pPr>
      <w:r>
        <w:rPr>
          <w:b/>
          <w:szCs w:val="28"/>
        </w:rPr>
        <w:t xml:space="preserve">для потребителей п. </w:t>
      </w:r>
      <w:proofErr w:type="gramStart"/>
      <w:r>
        <w:rPr>
          <w:b/>
          <w:szCs w:val="28"/>
        </w:rPr>
        <w:t>Республиканский</w:t>
      </w:r>
      <w:proofErr w:type="gramEnd"/>
    </w:p>
    <w:p w:rsidR="00A55208" w:rsidRDefault="00A55208" w:rsidP="00A55208">
      <w:pPr>
        <w:jc w:val="center"/>
        <w:rPr>
          <w:b/>
          <w:szCs w:val="28"/>
        </w:rPr>
      </w:pPr>
    </w:p>
    <w:p w:rsidR="00A55208" w:rsidRDefault="00A55208" w:rsidP="00A55208">
      <w:pPr>
        <w:jc w:val="center"/>
        <w:rPr>
          <w:b/>
          <w:szCs w:val="28"/>
        </w:rPr>
      </w:pPr>
    </w:p>
    <w:p w:rsidR="00A55208" w:rsidRDefault="00A55208" w:rsidP="00A55208">
      <w:pPr>
        <w:jc w:val="center"/>
        <w:rPr>
          <w:b/>
          <w:szCs w:val="28"/>
        </w:rPr>
      </w:pPr>
    </w:p>
    <w:p w:rsidR="00A55208" w:rsidRDefault="00A55208" w:rsidP="00A55208">
      <w:pPr>
        <w:rPr>
          <w:szCs w:val="28"/>
        </w:rPr>
      </w:pPr>
      <w:r>
        <w:rPr>
          <w:szCs w:val="28"/>
        </w:rPr>
        <w:t xml:space="preserve">   В    соответствии с   частями 2.1,  2.2,  2.3. статьи 8 Федерального закона от 27.07.2010 №190-ФЗ «О теплоснабжении «   Федеральным законом от 21.07.2005 №115-ФЗ «О концессионных соглашениях», а также пунктом 5 Основ ценообразования  в сфере теплоснабжения, утверждённых постановлением Правительства Российской Федерации от 22.10.2012 №1075</w:t>
      </w:r>
    </w:p>
    <w:p w:rsidR="00A55208" w:rsidRDefault="00A55208" w:rsidP="00A55208">
      <w:pPr>
        <w:rPr>
          <w:b/>
          <w:szCs w:val="28"/>
        </w:rPr>
      </w:pPr>
    </w:p>
    <w:p w:rsidR="00A55208" w:rsidRDefault="00A55208" w:rsidP="00A55208">
      <w:pPr>
        <w:rPr>
          <w:b/>
          <w:szCs w:val="28"/>
        </w:rPr>
      </w:pPr>
      <w:r>
        <w:rPr>
          <w:b/>
          <w:szCs w:val="28"/>
        </w:rPr>
        <w:t xml:space="preserve">ПОСТАНОВЛЯЕТ: </w:t>
      </w:r>
    </w:p>
    <w:p w:rsidR="00A55208" w:rsidRDefault="00A55208" w:rsidP="00A55208">
      <w:pPr>
        <w:rPr>
          <w:szCs w:val="28"/>
        </w:rPr>
      </w:pPr>
    </w:p>
    <w:p w:rsidR="00A55208" w:rsidRDefault="00A55208" w:rsidP="00A55208">
      <w:pPr>
        <w:rPr>
          <w:szCs w:val="28"/>
        </w:rPr>
      </w:pPr>
      <w:r>
        <w:rPr>
          <w:szCs w:val="28"/>
        </w:rPr>
        <w:t>1. Установить с 01.01.2024 г. тариф на тепловую энергию (мощность), поставляемую муниципальным предприятием «</w:t>
      </w:r>
      <w:proofErr w:type="spellStart"/>
      <w:r>
        <w:rPr>
          <w:szCs w:val="28"/>
        </w:rPr>
        <w:t>Жуланское</w:t>
      </w:r>
      <w:proofErr w:type="spellEnd"/>
      <w:r>
        <w:rPr>
          <w:szCs w:val="28"/>
        </w:rPr>
        <w:t xml:space="preserve"> жилищно-коммунальное хозяйство» (далее МП «</w:t>
      </w:r>
      <w:proofErr w:type="spellStart"/>
      <w:r>
        <w:rPr>
          <w:szCs w:val="28"/>
        </w:rPr>
        <w:t>Жуланское</w:t>
      </w:r>
      <w:proofErr w:type="spellEnd"/>
      <w:r>
        <w:rPr>
          <w:szCs w:val="28"/>
        </w:rPr>
        <w:t xml:space="preserve"> ЖКХ»)  потребителям </w:t>
      </w:r>
    </w:p>
    <w:p w:rsidR="00A55208" w:rsidRDefault="00A55208" w:rsidP="00A55208">
      <w:pPr>
        <w:rPr>
          <w:szCs w:val="28"/>
        </w:rPr>
      </w:pPr>
      <w:r>
        <w:rPr>
          <w:szCs w:val="28"/>
        </w:rPr>
        <w:t>п. Республиканский на  2024 год –  5 167,56 (пять  тысяч  сто шестьдесят семь) рублей 56</w:t>
      </w:r>
      <w:bookmarkStart w:id="0" w:name="_GoBack"/>
      <w:bookmarkEnd w:id="0"/>
      <w:r>
        <w:rPr>
          <w:szCs w:val="28"/>
        </w:rPr>
        <w:t xml:space="preserve"> копеек  за 1 Гкал.                                                                                            2.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и опубликовать в периодическом печатном издании органов местного самоуправления </w:t>
      </w: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«</w:t>
      </w:r>
      <w:proofErr w:type="spellStart"/>
      <w:r>
        <w:rPr>
          <w:szCs w:val="28"/>
        </w:rPr>
        <w:t>Жуланский</w:t>
      </w:r>
      <w:proofErr w:type="spellEnd"/>
      <w:r>
        <w:rPr>
          <w:szCs w:val="28"/>
        </w:rPr>
        <w:t xml:space="preserve"> вестник».</w:t>
      </w:r>
    </w:p>
    <w:p w:rsidR="00A55208" w:rsidRDefault="00A55208" w:rsidP="00A55208">
      <w:pPr>
        <w:jc w:val="both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A55208" w:rsidRDefault="00A55208" w:rsidP="00A55208">
      <w:pPr>
        <w:jc w:val="both"/>
        <w:rPr>
          <w:szCs w:val="28"/>
        </w:rPr>
      </w:pPr>
    </w:p>
    <w:p w:rsidR="00A55208" w:rsidRDefault="00A55208" w:rsidP="00A55208">
      <w:pPr>
        <w:rPr>
          <w:szCs w:val="28"/>
        </w:rPr>
      </w:pPr>
    </w:p>
    <w:p w:rsidR="00A55208" w:rsidRDefault="00A55208" w:rsidP="00A55208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Жуланского</w:t>
      </w:r>
      <w:proofErr w:type="spellEnd"/>
      <w:r>
        <w:rPr>
          <w:szCs w:val="28"/>
        </w:rPr>
        <w:t xml:space="preserve"> сельсовета    </w:t>
      </w:r>
    </w:p>
    <w:p w:rsidR="00A55208" w:rsidRDefault="00A55208" w:rsidP="00A55208">
      <w:pPr>
        <w:rPr>
          <w:szCs w:val="28"/>
        </w:rPr>
      </w:pPr>
      <w:proofErr w:type="spellStart"/>
      <w:r>
        <w:rPr>
          <w:szCs w:val="28"/>
        </w:rPr>
        <w:t>Кочковского</w:t>
      </w:r>
      <w:proofErr w:type="spellEnd"/>
      <w:r>
        <w:rPr>
          <w:szCs w:val="28"/>
        </w:rPr>
        <w:t xml:space="preserve"> района Новосибирской области                              С.В. Коваленко</w:t>
      </w:r>
    </w:p>
    <w:p w:rsidR="00A55208" w:rsidRDefault="00A55208" w:rsidP="00A5520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55208" w:rsidRDefault="00A55208" w:rsidP="00A55208">
      <w:pPr>
        <w:ind w:firstLine="709"/>
        <w:rPr>
          <w:szCs w:val="28"/>
        </w:rPr>
      </w:pPr>
    </w:p>
    <w:p w:rsidR="00A55208" w:rsidRDefault="00A55208" w:rsidP="00A55208">
      <w:pPr>
        <w:pStyle w:val="2"/>
        <w:spacing w:after="0" w:line="240" w:lineRule="auto"/>
        <w:jc w:val="both"/>
        <w:rPr>
          <w:szCs w:val="28"/>
        </w:rPr>
      </w:pPr>
    </w:p>
    <w:p w:rsidR="00A55208" w:rsidRDefault="00A55208" w:rsidP="00A55208">
      <w:pPr>
        <w:pStyle w:val="2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Исп.</w:t>
      </w:r>
    </w:p>
    <w:p w:rsidR="00A55208" w:rsidRDefault="00A55208" w:rsidP="00A55208">
      <w:pPr>
        <w:pStyle w:val="2"/>
        <w:spacing w:after="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Крученкова</w:t>
      </w:r>
      <w:proofErr w:type="spellEnd"/>
      <w:r>
        <w:rPr>
          <w:sz w:val="16"/>
          <w:szCs w:val="16"/>
        </w:rPr>
        <w:t xml:space="preserve"> Е.В.</w:t>
      </w:r>
    </w:p>
    <w:p w:rsidR="00A55208" w:rsidRDefault="00A55208" w:rsidP="00A55208">
      <w:pPr>
        <w:pStyle w:val="2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27-222</w:t>
      </w:r>
    </w:p>
    <w:p w:rsidR="0012276B" w:rsidRDefault="0012276B"/>
    <w:sectPr w:rsidR="0012276B" w:rsidSect="0012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208"/>
    <w:rsid w:val="0012276B"/>
    <w:rsid w:val="008970E9"/>
    <w:rsid w:val="00A55208"/>
    <w:rsid w:val="00B80742"/>
    <w:rsid w:val="00D44496"/>
    <w:rsid w:val="00F0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08"/>
    <w:rPr>
      <w:color w:val="auto"/>
      <w:spacing w:val="0"/>
      <w:w w:val="100"/>
      <w:kern w:val="28"/>
      <w:sz w:val="28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color w:val="000000"/>
      <w:spacing w:val="11"/>
      <w:w w:val="114"/>
      <w:kern w:val="0"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  <w:style w:type="paragraph" w:styleId="2">
    <w:name w:val="Body Text 2"/>
    <w:basedOn w:val="a"/>
    <w:link w:val="20"/>
    <w:semiHidden/>
    <w:unhideWhenUsed/>
    <w:rsid w:val="00A5520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55208"/>
    <w:rPr>
      <w:color w:val="auto"/>
      <w:spacing w:val="0"/>
      <w:w w:val="100"/>
      <w:kern w:val="28"/>
      <w:sz w:val="28"/>
    </w:rPr>
  </w:style>
  <w:style w:type="paragraph" w:customStyle="1" w:styleId="ConsPlusNormal">
    <w:name w:val="ConsPlusNormal"/>
    <w:rsid w:val="00A55208"/>
    <w:pPr>
      <w:widowControl w:val="0"/>
      <w:autoSpaceDE w:val="0"/>
      <w:autoSpaceDN w:val="0"/>
      <w:adjustRightInd w:val="0"/>
    </w:pPr>
    <w:rPr>
      <w:rFonts w:eastAsiaTheme="minorEastAsia"/>
      <w:color w:val="auto"/>
      <w:spacing w:val="0"/>
      <w:w w:val="1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2023-12-11T03:59:00Z</cp:lastPrinted>
  <dcterms:created xsi:type="dcterms:W3CDTF">2023-12-11T03:15:00Z</dcterms:created>
  <dcterms:modified xsi:type="dcterms:W3CDTF">2023-12-11T04:03:00Z</dcterms:modified>
</cp:coreProperties>
</file>