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D5" w:rsidRDefault="00796CD5" w:rsidP="00796CD5">
      <w:pPr>
        <w:tabs>
          <w:tab w:val="left" w:pos="140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ЖУЛАНСКОГО СЕЛЬСОВЕТА</w:t>
      </w:r>
    </w:p>
    <w:p w:rsidR="00796CD5" w:rsidRDefault="00796CD5" w:rsidP="00796CD5">
      <w:pPr>
        <w:tabs>
          <w:tab w:val="left" w:pos="1400"/>
        </w:tabs>
        <w:jc w:val="center"/>
        <w:rPr>
          <w:b/>
          <w:szCs w:val="28"/>
        </w:rPr>
      </w:pPr>
      <w:r>
        <w:rPr>
          <w:b/>
          <w:szCs w:val="28"/>
        </w:rPr>
        <w:t>КОЧКОВСКОГО  РАЙОНА НОВОСИБИРСКОЙ ОБЛАСТИ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</w:p>
    <w:p w:rsidR="00796CD5" w:rsidRDefault="000C5CBF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19</w:t>
      </w:r>
      <w:r w:rsidR="00796CD5">
        <w:rPr>
          <w:b/>
          <w:szCs w:val="28"/>
        </w:rPr>
        <w:t>.02.20</w:t>
      </w:r>
      <w:r w:rsidR="00197E8C">
        <w:rPr>
          <w:b/>
          <w:szCs w:val="28"/>
        </w:rPr>
        <w:t>2</w:t>
      </w:r>
      <w:r>
        <w:rPr>
          <w:b/>
          <w:szCs w:val="28"/>
        </w:rPr>
        <w:t>1</w:t>
      </w:r>
      <w:r w:rsidR="00796CD5">
        <w:rPr>
          <w:b/>
          <w:szCs w:val="28"/>
        </w:rPr>
        <w:t xml:space="preserve"> г.      № </w:t>
      </w:r>
      <w:r>
        <w:rPr>
          <w:b/>
          <w:szCs w:val="28"/>
        </w:rPr>
        <w:t>6</w:t>
      </w:r>
      <w:r w:rsidR="00796CD5">
        <w:rPr>
          <w:b/>
          <w:szCs w:val="28"/>
        </w:rPr>
        <w:t xml:space="preserve"> </w:t>
      </w: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 xml:space="preserve">О мероприятиях по организации пропуска паводковых 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 xml:space="preserve">вод на территории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соответствии с Федеральным законом Российской Федерации № 131-ФЗ  «Об общих принципах  организации местного самоуправления в РФ», статьей 11  Федерального закона Российской Федерации от 21.12.1994 года № 68-ФЗ «О защите населения и территории  от чрезвычайных ситуаций природного и техногенного характера», и распоряжения Губерн</w:t>
      </w:r>
      <w:r w:rsidR="006D4039">
        <w:rPr>
          <w:szCs w:val="28"/>
        </w:rPr>
        <w:t>атора Новосибирской области от 09</w:t>
      </w:r>
      <w:r>
        <w:rPr>
          <w:szCs w:val="28"/>
        </w:rPr>
        <w:t>.0</w:t>
      </w:r>
      <w:r w:rsidR="006D4039">
        <w:rPr>
          <w:szCs w:val="28"/>
        </w:rPr>
        <w:t>1</w:t>
      </w:r>
      <w:r>
        <w:rPr>
          <w:szCs w:val="28"/>
        </w:rPr>
        <w:t>.20</w:t>
      </w:r>
      <w:r w:rsidR="006D4039">
        <w:rPr>
          <w:szCs w:val="28"/>
        </w:rPr>
        <w:t>20</w:t>
      </w:r>
      <w:r>
        <w:rPr>
          <w:szCs w:val="28"/>
        </w:rPr>
        <w:t xml:space="preserve">г. № </w:t>
      </w:r>
      <w:r w:rsidR="00F44488">
        <w:rPr>
          <w:szCs w:val="28"/>
        </w:rPr>
        <w:t>2</w:t>
      </w:r>
      <w:r>
        <w:rPr>
          <w:szCs w:val="28"/>
        </w:rPr>
        <w:t>-р «О мероприятиях по  организации пропуска паводковых вод на территории Новосибирской области в 20</w:t>
      </w:r>
      <w:r w:rsidR="00F44488">
        <w:rPr>
          <w:szCs w:val="28"/>
        </w:rPr>
        <w:t>20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году», постановлением администрации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от </w:t>
      </w:r>
      <w:r w:rsidR="00F44488">
        <w:rPr>
          <w:szCs w:val="28"/>
        </w:rPr>
        <w:t>13</w:t>
      </w:r>
      <w:r>
        <w:rPr>
          <w:szCs w:val="28"/>
        </w:rPr>
        <w:t>.02.20</w:t>
      </w:r>
      <w:r w:rsidR="00F44488">
        <w:rPr>
          <w:szCs w:val="28"/>
        </w:rPr>
        <w:t>20</w:t>
      </w:r>
      <w:r>
        <w:rPr>
          <w:szCs w:val="28"/>
        </w:rPr>
        <w:t xml:space="preserve"> г. № 7</w:t>
      </w:r>
      <w:r w:rsidR="00F44488">
        <w:rPr>
          <w:szCs w:val="28"/>
        </w:rPr>
        <w:t>5</w:t>
      </w:r>
      <w:r>
        <w:rPr>
          <w:szCs w:val="28"/>
        </w:rPr>
        <w:t xml:space="preserve">-па «О мероприятиях по организации пропуска паводковых вод на территории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в 20</w:t>
      </w:r>
      <w:r w:rsidR="00F44488">
        <w:rPr>
          <w:szCs w:val="28"/>
        </w:rPr>
        <w:t>20</w:t>
      </w:r>
      <w:r>
        <w:rPr>
          <w:szCs w:val="28"/>
        </w:rPr>
        <w:t xml:space="preserve"> году», а так же в целях снижения риска возникновения чрезвычайных ситуаций, связанных с весенним паводком,  уменьшения последствий при их возникновении, обеспечения защиты населения и объектов экономики  от паводка на территории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End"/>
    </w:p>
    <w:p w:rsidR="00796CD5" w:rsidRDefault="00796CD5" w:rsidP="00796CD5">
      <w:pPr>
        <w:tabs>
          <w:tab w:val="left" w:pos="3140"/>
        </w:tabs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Создать на период весеннего паводка паводковую комиссию (приложение № 1).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Откорректировать план мероприятий по предупреждению и ликвидации чрезвычайных ситуаций на территории сельсовета (приложение № 2).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Определить силы и средства, привлекаемые для предупреждения и ликвидации чрезвычайных ситуаций, выполнение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 мероприятий и проведение аварийно-спасательных работ, места их базирования, порядок оповещения и сбора по каждому населенному пункту.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Уточнить списки людей попадающих в зону подтопления, места эвакуации и средства для временной эвакуации (приложение № 3). 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При возникновении чрезвычайных ситуаций вызванных затоплением (потоплением) жилых домов, строений, организовать эвакуацию людей, домашних животных в заранее определенные безопасные  места.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lastRenderedPageBreak/>
        <w:t>Организовать создание в необходимых объемах, запасов  материально- технических средств, топлива для котельных, инертных 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Оказать помощь одиноким, престарелым гражданам в очистке усадеб, кровли домов от снега.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Совместно с руководителями сельскохозяйственных предприятий,  организовать очистку от  снега дорожных труб, лотков по дорогам населенных пунктов.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Руководителям крестьянско-фермерских хозяй</w:t>
      </w:r>
      <w:proofErr w:type="gramStart"/>
      <w:r>
        <w:rPr>
          <w:szCs w:val="28"/>
        </w:rPr>
        <w:t>ств в сл</w:t>
      </w:r>
      <w:proofErr w:type="gramEnd"/>
      <w:r>
        <w:rPr>
          <w:szCs w:val="28"/>
        </w:rPr>
        <w:t>учае стихийного бедствия быть готовым использовать имеющуюся технику в период ликвидации последствий.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В период паводка организовать  круглосуточное дежурство членов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комиссий (составить графики, определить дежурные телефоны, организовать круглосуточную работу  постов наблюдения за развитием паводковой обстановки, проверить системы оповещения членов паводковой комиссии в случае возникновения чрезвычайной ситуации). Графики дежурства членов комиссии с указанием телефонов, места их расположения представить в районную комиссию ЧС  и ПБ (Попов С.В.).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данного постановления оставляю за собой.</w:t>
      </w:r>
    </w:p>
    <w:p w:rsidR="00796CD5" w:rsidRDefault="00796CD5" w:rsidP="00796CD5">
      <w:pPr>
        <w:tabs>
          <w:tab w:val="left" w:pos="3140"/>
        </w:tabs>
        <w:ind w:left="360"/>
        <w:jc w:val="both"/>
        <w:rPr>
          <w:szCs w:val="28"/>
        </w:rPr>
      </w:pPr>
      <w:r>
        <w:rPr>
          <w:szCs w:val="28"/>
        </w:rPr>
        <w:t xml:space="preserve"> </w:t>
      </w:r>
    </w:p>
    <w:p w:rsidR="00796CD5" w:rsidRDefault="00796CD5" w:rsidP="00796CD5">
      <w:pPr>
        <w:tabs>
          <w:tab w:val="left" w:pos="3140"/>
        </w:tabs>
        <w:ind w:left="360"/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                      С.В. Коваленко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 w:val="20"/>
        </w:rPr>
      </w:pPr>
      <w:r>
        <w:rPr>
          <w:sz w:val="20"/>
        </w:rPr>
        <w:t>Исполнитель</w:t>
      </w:r>
    </w:p>
    <w:p w:rsidR="00796CD5" w:rsidRDefault="00C60B23" w:rsidP="00796CD5">
      <w:pPr>
        <w:tabs>
          <w:tab w:val="left" w:pos="3140"/>
        </w:tabs>
        <w:rPr>
          <w:sz w:val="20"/>
        </w:rPr>
      </w:pPr>
      <w:proofErr w:type="spellStart"/>
      <w:r>
        <w:rPr>
          <w:sz w:val="20"/>
        </w:rPr>
        <w:t>Крученкова</w:t>
      </w:r>
      <w:proofErr w:type="spellEnd"/>
    </w:p>
    <w:p w:rsidR="00796CD5" w:rsidRDefault="00796CD5" w:rsidP="00796CD5">
      <w:pPr>
        <w:tabs>
          <w:tab w:val="left" w:pos="3140"/>
        </w:tabs>
        <w:rPr>
          <w:sz w:val="20"/>
        </w:rPr>
      </w:pPr>
      <w:r>
        <w:rPr>
          <w:sz w:val="20"/>
        </w:rPr>
        <w:t>27-222</w:t>
      </w: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t xml:space="preserve">№ </w:t>
      </w:r>
      <w:r w:rsidR="000C5CBF">
        <w:rPr>
          <w:szCs w:val="28"/>
        </w:rPr>
        <w:t>6</w:t>
      </w:r>
      <w:r>
        <w:rPr>
          <w:szCs w:val="28"/>
        </w:rPr>
        <w:t xml:space="preserve"> от </w:t>
      </w:r>
      <w:r w:rsidR="000C5CBF">
        <w:rPr>
          <w:szCs w:val="28"/>
        </w:rPr>
        <w:t>19</w:t>
      </w:r>
      <w:r w:rsidR="00C60B23">
        <w:rPr>
          <w:szCs w:val="28"/>
        </w:rPr>
        <w:t>.02.202</w:t>
      </w:r>
      <w:r w:rsidR="000C5CBF">
        <w:rPr>
          <w:szCs w:val="28"/>
        </w:rPr>
        <w:t>1</w:t>
      </w:r>
      <w:r>
        <w:rPr>
          <w:szCs w:val="28"/>
        </w:rPr>
        <w:t xml:space="preserve"> года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ПАВОДКОВАЯ КОМИССИЯ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Председатель комиссии –  Коваленко Сергей Владимирович  –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Глава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Зам. председателя  -  Савченко Вячеслав Николаевич  – 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инженер по</w:t>
      </w:r>
      <w:r w:rsidR="00C60B23">
        <w:rPr>
          <w:szCs w:val="28"/>
        </w:rPr>
        <w:t xml:space="preserve"> </w:t>
      </w:r>
      <w:r>
        <w:rPr>
          <w:szCs w:val="28"/>
        </w:rPr>
        <w:t>технике безопасности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Зам. председателя – Шмелев Михаил Сергеевич  –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директор ЗАО «Республиканское»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Зам. председателя – Бауэр Владимир Иванович – 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Глава КХ  «Отрада»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>ЧЛЕНЫ КОМИССИИ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Смирнова Галина Владимировна – директор </w:t>
      </w:r>
      <w:proofErr w:type="gramStart"/>
      <w:r>
        <w:rPr>
          <w:szCs w:val="28"/>
        </w:rPr>
        <w:t>Республиканской</w:t>
      </w:r>
      <w:proofErr w:type="gramEnd"/>
      <w:r>
        <w:rPr>
          <w:szCs w:val="28"/>
        </w:rPr>
        <w:t xml:space="preserve">  СШ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proofErr w:type="spellStart"/>
      <w:r>
        <w:rPr>
          <w:szCs w:val="28"/>
        </w:rPr>
        <w:t>Дурнева</w:t>
      </w:r>
      <w:proofErr w:type="spellEnd"/>
      <w:r>
        <w:rPr>
          <w:szCs w:val="28"/>
        </w:rPr>
        <w:t xml:space="preserve"> Антонина Васильевна – директор </w:t>
      </w:r>
      <w:proofErr w:type="spellStart"/>
      <w:r>
        <w:rPr>
          <w:szCs w:val="28"/>
        </w:rPr>
        <w:t>Жуланской</w:t>
      </w:r>
      <w:proofErr w:type="spellEnd"/>
      <w:r>
        <w:rPr>
          <w:szCs w:val="28"/>
        </w:rPr>
        <w:t xml:space="preserve">  ОШ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Савенков Михаил Семенович – Глава КХ «</w:t>
      </w:r>
      <w:proofErr w:type="spellStart"/>
      <w:r>
        <w:rPr>
          <w:szCs w:val="28"/>
        </w:rPr>
        <w:t>Арамис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Зеленина Ольга Васильевна – зав. </w:t>
      </w:r>
      <w:proofErr w:type="spellStart"/>
      <w:r>
        <w:rPr>
          <w:szCs w:val="28"/>
        </w:rPr>
        <w:t>Жуланским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ФАПом</w:t>
      </w:r>
      <w:proofErr w:type="spellEnd"/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Гаврилова Елена Николаевна – медработник </w:t>
      </w:r>
      <w:proofErr w:type="gramStart"/>
      <w:r>
        <w:rPr>
          <w:szCs w:val="28"/>
        </w:rPr>
        <w:t>Республиканским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ФАПом</w:t>
      </w:r>
      <w:proofErr w:type="spellEnd"/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Игнатов Константин Петрович – гл. инженер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Крученков</w:t>
      </w:r>
      <w:proofErr w:type="spellEnd"/>
      <w:r>
        <w:rPr>
          <w:szCs w:val="28"/>
        </w:rPr>
        <w:t xml:space="preserve"> Сергей Васильевич – директор  МП «</w:t>
      </w:r>
      <w:proofErr w:type="spellStart"/>
      <w:r>
        <w:rPr>
          <w:szCs w:val="28"/>
        </w:rPr>
        <w:t>Жуланское</w:t>
      </w:r>
      <w:proofErr w:type="spellEnd"/>
      <w:r>
        <w:rPr>
          <w:szCs w:val="28"/>
        </w:rPr>
        <w:t xml:space="preserve"> ЖКХ»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Мазалов Борис Васильевич – зав. гаражом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0C5CBF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Пузань</w:t>
      </w:r>
      <w:proofErr w:type="spellEnd"/>
      <w:r>
        <w:rPr>
          <w:szCs w:val="28"/>
        </w:rPr>
        <w:t xml:space="preserve"> Александр Сергеевич</w:t>
      </w:r>
      <w:r w:rsidR="00796CD5">
        <w:rPr>
          <w:szCs w:val="28"/>
        </w:rPr>
        <w:t xml:space="preserve"> – участковый уполномоченный инспектор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Крученкова</w:t>
      </w:r>
      <w:proofErr w:type="spellEnd"/>
      <w:r>
        <w:rPr>
          <w:szCs w:val="28"/>
        </w:rPr>
        <w:t xml:space="preserve"> Елена Витальевна – зам. главы администрации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     С постановлением № </w:t>
      </w:r>
      <w:r w:rsidR="000C5CBF">
        <w:rPr>
          <w:szCs w:val="28"/>
        </w:rPr>
        <w:t>6</w:t>
      </w:r>
      <w:r>
        <w:rPr>
          <w:szCs w:val="28"/>
        </w:rPr>
        <w:t xml:space="preserve"> от </w:t>
      </w:r>
      <w:r w:rsidR="000C5CBF">
        <w:rPr>
          <w:szCs w:val="28"/>
        </w:rPr>
        <w:t>19</w:t>
      </w:r>
      <w:r>
        <w:rPr>
          <w:szCs w:val="28"/>
        </w:rPr>
        <w:t>.02.20</w:t>
      </w:r>
      <w:r w:rsidR="00C60B23">
        <w:rPr>
          <w:szCs w:val="28"/>
        </w:rPr>
        <w:t>2</w:t>
      </w:r>
      <w:r w:rsidR="000C5CBF">
        <w:rPr>
          <w:szCs w:val="28"/>
        </w:rPr>
        <w:t>1</w:t>
      </w:r>
      <w:r>
        <w:rPr>
          <w:szCs w:val="28"/>
        </w:rPr>
        <w:t xml:space="preserve"> года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Члены паводковой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Число, месяц,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Роспись</w:t>
            </w: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Коваленко С.В.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Савченко В.Н.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 w:rsidP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Бауэр В.И.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Савенков М.С.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Дурнева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Зеленина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Гаврилова Е.Н.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Игнатов К.П.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Мазалов Б. 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0C5CBF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Пузань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</w:tbl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rPr>
          <w:sz w:val="24"/>
          <w:szCs w:val="24"/>
        </w:rPr>
      </w:pPr>
    </w:p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0C5CBF">
        <w:rPr>
          <w:szCs w:val="28"/>
        </w:rPr>
        <w:t>6</w:t>
      </w:r>
      <w:r>
        <w:rPr>
          <w:szCs w:val="28"/>
        </w:rPr>
        <w:t xml:space="preserve"> от </w:t>
      </w:r>
      <w:r w:rsidR="000C5CBF">
        <w:rPr>
          <w:szCs w:val="28"/>
        </w:rPr>
        <w:t>19</w:t>
      </w:r>
      <w:r>
        <w:rPr>
          <w:szCs w:val="28"/>
        </w:rPr>
        <w:t>.02.20</w:t>
      </w:r>
      <w:r w:rsidR="009F1589">
        <w:rPr>
          <w:szCs w:val="28"/>
        </w:rPr>
        <w:t>2</w:t>
      </w:r>
      <w:r w:rsidR="000C5CBF">
        <w:rPr>
          <w:szCs w:val="28"/>
        </w:rPr>
        <w:t>1</w:t>
      </w:r>
      <w:r>
        <w:rPr>
          <w:szCs w:val="28"/>
        </w:rPr>
        <w:t xml:space="preserve"> года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</w:t>
      </w:r>
    </w:p>
    <w:p w:rsidR="00796CD5" w:rsidRDefault="00796CD5" w:rsidP="00796CD5">
      <w:pPr>
        <w:jc w:val="center"/>
        <w:rPr>
          <w:szCs w:val="28"/>
        </w:rPr>
      </w:pPr>
      <w:r>
        <w:rPr>
          <w:szCs w:val="28"/>
        </w:rPr>
        <w:t>действий по предупреждению и ликвидации</w:t>
      </w:r>
    </w:p>
    <w:p w:rsidR="00796CD5" w:rsidRDefault="00796CD5" w:rsidP="00796CD5">
      <w:pPr>
        <w:jc w:val="center"/>
        <w:rPr>
          <w:szCs w:val="28"/>
        </w:rPr>
      </w:pPr>
      <w:r>
        <w:rPr>
          <w:szCs w:val="28"/>
        </w:rPr>
        <w:t>чрезвычайных ситуаций в связи с весенним паводком на 20</w:t>
      </w:r>
      <w:r w:rsidR="009F1589">
        <w:rPr>
          <w:szCs w:val="28"/>
        </w:rPr>
        <w:t>2</w:t>
      </w:r>
      <w:r w:rsidR="000C5CBF">
        <w:rPr>
          <w:szCs w:val="28"/>
        </w:rPr>
        <w:t>1</w:t>
      </w:r>
      <w:r>
        <w:rPr>
          <w:szCs w:val="28"/>
        </w:rPr>
        <w:t xml:space="preserve"> год</w:t>
      </w:r>
    </w:p>
    <w:p w:rsidR="00796CD5" w:rsidRDefault="00796CD5" w:rsidP="00796CD5">
      <w:pPr>
        <w:jc w:val="center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95"/>
        <w:gridCol w:w="3084"/>
      </w:tblGrid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№ п.п.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Определить транспортные </w:t>
            </w:r>
            <w:proofErr w:type="gramStart"/>
            <w:r>
              <w:rPr>
                <w:szCs w:val="28"/>
              </w:rPr>
              <w:t>средства</w:t>
            </w:r>
            <w:proofErr w:type="gramEnd"/>
            <w:r>
              <w:rPr>
                <w:szCs w:val="28"/>
              </w:rPr>
              <w:t xml:space="preserve"> привлекаемые для предупреждения и ликвидации чрезвычайных ситуаций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B936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</w:t>
            </w:r>
            <w:r w:rsidR="00796CD5">
              <w:rPr>
                <w:szCs w:val="28"/>
              </w:rPr>
              <w:t>ученков</w:t>
            </w:r>
            <w:proofErr w:type="spellEnd"/>
            <w:r w:rsidR="00796CD5">
              <w:rPr>
                <w:szCs w:val="28"/>
              </w:rPr>
              <w:t xml:space="preserve"> С.В.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Мазалов Б.В.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Игнатов К.П.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Руководители крестьянско-фермерских хозяйств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Уточнить списки людей попадающих в зону подтопления, места эвакуации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Майснер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При возникновении чрезвычайных ситуаций вызванных подтоплением жилых домов, строений, организовать эвакуацию людей, сельскохозяйственных животных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Паводковая комиссия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Выявить и оказать помощь одиноким пенсионерам в очистке домов, кровли от снега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Дурнева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Провести обследование дамб, дорог и водопропускных труб, лотков и принять меры по очистке, ремонту и дополнительному укреплению.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-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Коваленко С.В.</w:t>
            </w:r>
          </w:p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Савченко В.Н.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Бауэр В.В.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Определить дежурные телефоны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Организация круглосуточного дежурства членов комиссии (график дежурств)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Майснер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Организация по очистке от снега крыш производственных зданий, складских помещений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Морковина Н.А.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Зеленина О.В.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Мазалов Б.В.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Бауэр В. 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Определить</w:t>
            </w:r>
            <w:proofErr w:type="gramEnd"/>
            <w:r>
              <w:rPr>
                <w:szCs w:val="28"/>
              </w:rPr>
              <w:t xml:space="preserve"> необходимы запас инертных материалов, материально-технических средств, </w:t>
            </w:r>
            <w:proofErr w:type="spellStart"/>
            <w:r>
              <w:rPr>
                <w:szCs w:val="28"/>
              </w:rPr>
              <w:lastRenderedPageBreak/>
              <w:t>медикоментов</w:t>
            </w:r>
            <w:proofErr w:type="spellEnd"/>
            <w:r>
              <w:rPr>
                <w:szCs w:val="28"/>
              </w:rPr>
              <w:t xml:space="preserve"> необходимых для ликвидации возможных ЧС в период половодья.</w:t>
            </w:r>
          </w:p>
          <w:p w:rsidR="00796CD5" w:rsidRDefault="00796CD5">
            <w:pPr>
              <w:rPr>
                <w:szCs w:val="28"/>
              </w:rPr>
            </w:pPr>
          </w:p>
          <w:p w:rsidR="00796CD5" w:rsidRDefault="00796CD5">
            <w:pPr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–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Коваленко С.В., 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гл. бухгалтер-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Набережных О.С.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Предусмотреть  выделение необходимых денежных средств на приобретение запланированных запасов материально-технических, продовольственных, медицинских и иных средств.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–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 xml:space="preserve">Коваленко С.В., 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>гл. бухгалтер-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>Набережных О.С.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Определить места размещения населения при наводнении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сельсовета, специалист по ГО и ЧС, </w:t>
            </w:r>
            <w:proofErr w:type="spellStart"/>
            <w:r>
              <w:rPr>
                <w:szCs w:val="28"/>
              </w:rPr>
              <w:t>противопаводковая</w:t>
            </w:r>
            <w:proofErr w:type="spellEnd"/>
            <w:r>
              <w:rPr>
                <w:szCs w:val="28"/>
              </w:rPr>
              <w:t xml:space="preserve"> комиссия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Провести подготовку мест размещения для проживания населения на период паводка.</w:t>
            </w:r>
          </w:p>
          <w:p w:rsidR="00796CD5" w:rsidRDefault="00796CD5">
            <w:pPr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сельсовета, специалист по ГО и ЧС, </w:t>
            </w:r>
            <w:proofErr w:type="spellStart"/>
            <w:r>
              <w:rPr>
                <w:szCs w:val="28"/>
              </w:rPr>
              <w:t>противопаводковая</w:t>
            </w:r>
            <w:proofErr w:type="spellEnd"/>
            <w:r>
              <w:rPr>
                <w:szCs w:val="28"/>
              </w:rPr>
              <w:t xml:space="preserve"> комиссия</w:t>
            </w:r>
          </w:p>
        </w:tc>
      </w:tr>
    </w:tbl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796CD5" w:rsidRDefault="00796CD5" w:rsidP="00B148AB">
      <w:pPr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96CD5" w:rsidRDefault="000C5CBF" w:rsidP="00796CD5">
      <w:pPr>
        <w:jc w:val="right"/>
        <w:rPr>
          <w:szCs w:val="28"/>
        </w:rPr>
      </w:pPr>
      <w:r>
        <w:rPr>
          <w:szCs w:val="28"/>
        </w:rPr>
        <w:t xml:space="preserve"> № 6</w:t>
      </w:r>
      <w:r w:rsidR="00796CD5">
        <w:rPr>
          <w:szCs w:val="28"/>
        </w:rPr>
        <w:t xml:space="preserve"> от </w:t>
      </w:r>
      <w:r>
        <w:rPr>
          <w:szCs w:val="28"/>
        </w:rPr>
        <w:t>19</w:t>
      </w:r>
      <w:r w:rsidR="00796CD5">
        <w:rPr>
          <w:szCs w:val="28"/>
        </w:rPr>
        <w:t>.02.20</w:t>
      </w:r>
      <w:r>
        <w:rPr>
          <w:szCs w:val="28"/>
        </w:rPr>
        <w:t>21</w:t>
      </w:r>
      <w:r w:rsidR="00796CD5">
        <w:rPr>
          <w:szCs w:val="28"/>
        </w:rPr>
        <w:t xml:space="preserve"> года</w:t>
      </w: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r>
        <w:rPr>
          <w:b/>
          <w:szCs w:val="28"/>
        </w:rPr>
        <w:t>Списки домов, попадающих в зону подтопления р. Карасук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Смирнов В.П.          </w:t>
      </w:r>
      <w:r w:rsidR="00924888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924888">
        <w:rPr>
          <w:szCs w:val="28"/>
        </w:rPr>
        <w:t xml:space="preserve">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2, 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Апальков И.А.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2 , кв. 2</w:t>
      </w:r>
    </w:p>
    <w:p w:rsidR="00796CD5" w:rsidRPr="00924888" w:rsidRDefault="00924888" w:rsidP="00796CD5">
      <w:pPr>
        <w:numPr>
          <w:ilvl w:val="0"/>
          <w:numId w:val="3"/>
        </w:numPr>
        <w:rPr>
          <w:szCs w:val="28"/>
        </w:rPr>
      </w:pPr>
      <w:r w:rsidRPr="00924888">
        <w:rPr>
          <w:szCs w:val="28"/>
        </w:rPr>
        <w:t>Захаров Н.С.</w:t>
      </w:r>
      <w:r w:rsidR="00796CD5" w:rsidRPr="00924888">
        <w:rPr>
          <w:szCs w:val="28"/>
        </w:rPr>
        <w:t xml:space="preserve">              </w:t>
      </w:r>
      <w:r>
        <w:rPr>
          <w:szCs w:val="28"/>
        </w:rPr>
        <w:t xml:space="preserve">          </w:t>
      </w:r>
      <w:r w:rsidR="00796CD5" w:rsidRPr="00924888">
        <w:rPr>
          <w:szCs w:val="28"/>
        </w:rPr>
        <w:t xml:space="preserve">    ул. </w:t>
      </w:r>
      <w:proofErr w:type="gramStart"/>
      <w:r w:rsidR="00796CD5" w:rsidRPr="00924888">
        <w:rPr>
          <w:szCs w:val="28"/>
        </w:rPr>
        <w:t>Береговая</w:t>
      </w:r>
      <w:proofErr w:type="gramEnd"/>
      <w:r w:rsidR="00796CD5" w:rsidRPr="00924888">
        <w:rPr>
          <w:szCs w:val="28"/>
        </w:rPr>
        <w:t>, дом   4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Гурских В.М.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 6,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Матько</w:t>
      </w:r>
      <w:proofErr w:type="spellEnd"/>
      <w:r>
        <w:rPr>
          <w:szCs w:val="28"/>
        </w:rPr>
        <w:t xml:space="preserve"> Г.Г.      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6, кв. 2</w:t>
      </w:r>
    </w:p>
    <w:p w:rsidR="00796CD5" w:rsidRPr="00924888" w:rsidRDefault="00924888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(пустой)</w:t>
      </w:r>
      <w:r w:rsidR="00796CD5" w:rsidRPr="00924888">
        <w:rPr>
          <w:szCs w:val="28"/>
        </w:rPr>
        <w:t xml:space="preserve"> </w:t>
      </w:r>
      <w:r w:rsidR="006726E8">
        <w:rPr>
          <w:szCs w:val="28"/>
        </w:rPr>
        <w:t xml:space="preserve">                                   </w:t>
      </w:r>
      <w:r w:rsidR="00796CD5" w:rsidRPr="00924888">
        <w:rPr>
          <w:szCs w:val="28"/>
        </w:rPr>
        <w:t xml:space="preserve">ул. </w:t>
      </w:r>
      <w:proofErr w:type="gramStart"/>
      <w:r w:rsidR="00796CD5" w:rsidRPr="00924888">
        <w:rPr>
          <w:szCs w:val="28"/>
        </w:rPr>
        <w:t>Береговая</w:t>
      </w:r>
      <w:proofErr w:type="gramEnd"/>
      <w:r w:rsidR="00796CD5" w:rsidRPr="00924888">
        <w:rPr>
          <w:szCs w:val="28"/>
        </w:rPr>
        <w:t>, дом 8, кв. 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Ефанова</w:t>
      </w:r>
      <w:proofErr w:type="spellEnd"/>
      <w:r>
        <w:rPr>
          <w:szCs w:val="28"/>
        </w:rPr>
        <w:t xml:space="preserve"> Л.А.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8,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Овсянников А.Е.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ереговая, дом № 10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Алтухов Л.Д.   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10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Талашкина Т.Н.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12</w:t>
      </w:r>
    </w:p>
    <w:p w:rsidR="00796CD5" w:rsidRPr="00924888" w:rsidRDefault="00796CD5" w:rsidP="00796CD5">
      <w:pPr>
        <w:numPr>
          <w:ilvl w:val="0"/>
          <w:numId w:val="3"/>
        </w:numPr>
        <w:rPr>
          <w:szCs w:val="28"/>
        </w:rPr>
      </w:pPr>
      <w:proofErr w:type="gramStart"/>
      <w:r w:rsidRPr="00924888">
        <w:rPr>
          <w:szCs w:val="28"/>
        </w:rPr>
        <w:t xml:space="preserve">Высоцкая С.В. </w:t>
      </w:r>
      <w:r w:rsidR="00924888">
        <w:rPr>
          <w:szCs w:val="28"/>
        </w:rPr>
        <w:t>(пустой)</w:t>
      </w:r>
      <w:r w:rsidRPr="00924888">
        <w:rPr>
          <w:szCs w:val="28"/>
        </w:rPr>
        <w:t xml:space="preserve"> </w:t>
      </w:r>
      <w:r w:rsidR="00924888">
        <w:rPr>
          <w:szCs w:val="28"/>
        </w:rPr>
        <w:t xml:space="preserve">        </w:t>
      </w:r>
      <w:r w:rsidRPr="00924888">
        <w:rPr>
          <w:szCs w:val="28"/>
        </w:rPr>
        <w:t>ул. Береговая, дом 14</w:t>
      </w:r>
      <w:proofErr w:type="gramEnd"/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Зайцев Н.Н.               </w:t>
      </w:r>
      <w:r w:rsidR="00924888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924888">
        <w:rPr>
          <w:szCs w:val="28"/>
        </w:rPr>
        <w:t xml:space="preserve">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5, кв. 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Радецкая</w:t>
      </w:r>
      <w:proofErr w:type="spellEnd"/>
      <w:r>
        <w:rPr>
          <w:szCs w:val="28"/>
        </w:rPr>
        <w:t xml:space="preserve"> О.И.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7, кв.2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Черкасов  Д.Г.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7,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Шиль</w:t>
      </w:r>
      <w:proofErr w:type="spellEnd"/>
      <w:r>
        <w:rPr>
          <w:szCs w:val="28"/>
        </w:rPr>
        <w:t xml:space="preserve">  Н.П.      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11,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Смирнова Л.Ф.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ул. Трудовая, дом 9, кв. 3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Полянских О.М.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11,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Бычкова М.И.   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ул. Трудовая, дом 48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Чмырев</w:t>
      </w:r>
      <w:proofErr w:type="spellEnd"/>
      <w:r>
        <w:rPr>
          <w:szCs w:val="28"/>
        </w:rPr>
        <w:t xml:space="preserve"> А.С.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46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Гребенцова</w:t>
      </w:r>
      <w:proofErr w:type="spellEnd"/>
      <w:r>
        <w:rPr>
          <w:szCs w:val="28"/>
        </w:rPr>
        <w:t xml:space="preserve"> В.А.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 xml:space="preserve">, дом 47    </w:t>
      </w:r>
    </w:p>
    <w:p w:rsidR="00796CD5" w:rsidRDefault="00796CD5" w:rsidP="00796CD5">
      <w:pPr>
        <w:jc w:val="right"/>
        <w:rPr>
          <w:sz w:val="24"/>
          <w:szCs w:val="24"/>
        </w:rPr>
      </w:pPr>
    </w:p>
    <w:p w:rsidR="00796CD5" w:rsidRDefault="00796CD5" w:rsidP="00796CD5">
      <w:pPr>
        <w:jc w:val="right"/>
      </w:pP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r>
        <w:rPr>
          <w:b/>
          <w:szCs w:val="28"/>
        </w:rPr>
        <w:t xml:space="preserve">Списки домов, попадающих в зону подтопления пос. </w:t>
      </w:r>
      <w:proofErr w:type="gramStart"/>
      <w:r>
        <w:rPr>
          <w:b/>
          <w:szCs w:val="28"/>
        </w:rPr>
        <w:t>Республиканский</w:t>
      </w:r>
      <w:proofErr w:type="gramEnd"/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numPr>
          <w:ilvl w:val="3"/>
          <w:numId w:val="3"/>
        </w:numPr>
        <w:ind w:left="0" w:firstLine="2520"/>
        <w:rPr>
          <w:szCs w:val="28"/>
        </w:rPr>
      </w:pPr>
      <w:r>
        <w:rPr>
          <w:szCs w:val="28"/>
        </w:rPr>
        <w:t xml:space="preserve">Полянских В.А.     ул. </w:t>
      </w:r>
      <w:proofErr w:type="gramStart"/>
      <w:r>
        <w:rPr>
          <w:szCs w:val="28"/>
        </w:rPr>
        <w:t>Школьная</w:t>
      </w:r>
      <w:proofErr w:type="gramEnd"/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 xml:space="preserve">Юсупов Ю.Н.         ул.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 xml:space="preserve"> 5.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Жаворонков Д.М.   ул. Учительская 2,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Эгенбердиев</w:t>
      </w:r>
      <w:proofErr w:type="spellEnd"/>
      <w:r>
        <w:rPr>
          <w:szCs w:val="28"/>
        </w:rPr>
        <w:t xml:space="preserve"> К.М.  ул. Учительская 4,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Газукина</w:t>
      </w:r>
      <w:proofErr w:type="spellEnd"/>
      <w:r>
        <w:rPr>
          <w:szCs w:val="28"/>
        </w:rPr>
        <w:t xml:space="preserve">  Н. И.       ул. Учительская 4, кв.2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Смирнов В.Ф.         ул. Учительская 18,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 xml:space="preserve">Смирнов М.А.         ул.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 xml:space="preserve"> 18, кв.2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Цыганкова Н.Е.       ул. Учительская 20,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Маслова М.И.          ул. Учительская 9,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Филиппи</w:t>
      </w:r>
      <w:proofErr w:type="spellEnd"/>
      <w:r>
        <w:rPr>
          <w:szCs w:val="28"/>
        </w:rPr>
        <w:t xml:space="preserve"> В.И.         ул. Учительская 9, кв.1</w:t>
      </w:r>
    </w:p>
    <w:p w:rsidR="00796CD5" w:rsidRDefault="00796CD5" w:rsidP="00796CD5">
      <w:pPr>
        <w:pStyle w:val="a3"/>
        <w:numPr>
          <w:ilvl w:val="3"/>
          <w:numId w:val="3"/>
        </w:numPr>
        <w:jc w:val="left"/>
        <w:rPr>
          <w:b w:val="0"/>
        </w:rPr>
      </w:pPr>
      <w:r>
        <w:rPr>
          <w:b w:val="0"/>
          <w:szCs w:val="28"/>
        </w:rPr>
        <w:t xml:space="preserve">Фирсов С.Ф.            ул. Учительская 9 </w:t>
      </w:r>
    </w:p>
    <w:p w:rsidR="00796CD5" w:rsidRDefault="00796CD5" w:rsidP="00796CD5">
      <w:pPr>
        <w:pStyle w:val="a3"/>
        <w:jc w:val="left"/>
      </w:pPr>
      <w:r>
        <w:t xml:space="preserve">                           </w:t>
      </w:r>
    </w:p>
    <w:p w:rsidR="00796CD5" w:rsidRDefault="00796CD5" w:rsidP="00796CD5">
      <w:pPr>
        <w:pStyle w:val="a3"/>
        <w:jc w:val="left"/>
      </w:pPr>
    </w:p>
    <w:p w:rsidR="00796CD5" w:rsidRDefault="00796CD5" w:rsidP="00796CD5">
      <w:pPr>
        <w:pStyle w:val="a3"/>
        <w:jc w:val="left"/>
      </w:pPr>
    </w:p>
    <w:sectPr w:rsidR="00796CD5" w:rsidSect="0017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CBB"/>
    <w:multiLevelType w:val="hybridMultilevel"/>
    <w:tmpl w:val="F6F80DB0"/>
    <w:lvl w:ilvl="0" w:tplc="4B464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721"/>
    <w:multiLevelType w:val="hybridMultilevel"/>
    <w:tmpl w:val="8056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72B7"/>
    <w:multiLevelType w:val="hybridMultilevel"/>
    <w:tmpl w:val="CEFE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D5"/>
    <w:rsid w:val="000C5CBF"/>
    <w:rsid w:val="0017030A"/>
    <w:rsid w:val="00197E8C"/>
    <w:rsid w:val="002366C5"/>
    <w:rsid w:val="00256B3F"/>
    <w:rsid w:val="006726E8"/>
    <w:rsid w:val="006D4039"/>
    <w:rsid w:val="00796CD5"/>
    <w:rsid w:val="00924888"/>
    <w:rsid w:val="00981114"/>
    <w:rsid w:val="009F1589"/>
    <w:rsid w:val="00AE17C5"/>
    <w:rsid w:val="00AE7176"/>
    <w:rsid w:val="00B148AB"/>
    <w:rsid w:val="00B9367D"/>
    <w:rsid w:val="00C60B23"/>
    <w:rsid w:val="00CB7BD5"/>
    <w:rsid w:val="00CD128E"/>
    <w:rsid w:val="00F4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CD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96C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2021-02-19T09:41:00Z</cp:lastPrinted>
  <dcterms:created xsi:type="dcterms:W3CDTF">2020-02-20T03:36:00Z</dcterms:created>
  <dcterms:modified xsi:type="dcterms:W3CDTF">2021-02-19T09:42:00Z</dcterms:modified>
</cp:coreProperties>
</file>