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BC" w:rsidRDefault="004711A0" w:rsidP="009A41B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Ж</w:t>
      </w:r>
      <w:r w:rsidR="009A41BC">
        <w:rPr>
          <w:b/>
          <w:bCs/>
          <w:sz w:val="40"/>
          <w:szCs w:val="40"/>
        </w:rPr>
        <w:t>УЛАНСКИЙ ВЕСТНИК»</w:t>
      </w:r>
    </w:p>
    <w:p w:rsidR="009A41BC" w:rsidRDefault="003A4EAF" w:rsidP="009A41B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1106B0">
        <w:rPr>
          <w:b/>
          <w:bCs/>
          <w:sz w:val="32"/>
          <w:szCs w:val="32"/>
        </w:rPr>
        <w:t>8</w:t>
      </w:r>
      <w:r w:rsidR="009A41BC" w:rsidRPr="00315244">
        <w:rPr>
          <w:b/>
          <w:bCs/>
          <w:sz w:val="32"/>
          <w:szCs w:val="32"/>
        </w:rPr>
        <w:t xml:space="preserve"> (4</w:t>
      </w:r>
      <w:r w:rsidR="007D0850">
        <w:rPr>
          <w:b/>
          <w:bCs/>
          <w:sz w:val="32"/>
          <w:szCs w:val="32"/>
        </w:rPr>
        <w:t>5</w:t>
      </w:r>
      <w:r w:rsidR="001106B0">
        <w:rPr>
          <w:b/>
          <w:bCs/>
          <w:sz w:val="32"/>
          <w:szCs w:val="32"/>
        </w:rPr>
        <w:t>7</w:t>
      </w:r>
      <w:r w:rsidR="009A41BC" w:rsidRPr="00315244">
        <w:rPr>
          <w:b/>
          <w:bCs/>
          <w:sz w:val="32"/>
          <w:szCs w:val="32"/>
        </w:rPr>
        <w:t>)</w:t>
      </w:r>
      <w:r w:rsidR="009A41BC">
        <w:rPr>
          <w:b/>
          <w:bCs/>
          <w:sz w:val="32"/>
          <w:szCs w:val="32"/>
        </w:rPr>
        <w:t xml:space="preserve"> от   </w:t>
      </w:r>
      <w:r>
        <w:rPr>
          <w:b/>
          <w:bCs/>
          <w:sz w:val="32"/>
          <w:szCs w:val="32"/>
        </w:rPr>
        <w:t>1</w:t>
      </w:r>
      <w:r w:rsidR="001106B0">
        <w:rPr>
          <w:b/>
          <w:bCs/>
          <w:sz w:val="32"/>
          <w:szCs w:val="32"/>
        </w:rPr>
        <w:t>9</w:t>
      </w:r>
      <w:r w:rsidR="007D0850">
        <w:rPr>
          <w:b/>
          <w:bCs/>
          <w:sz w:val="32"/>
          <w:szCs w:val="32"/>
        </w:rPr>
        <w:t>.</w:t>
      </w:r>
      <w:r w:rsidR="009A41BC">
        <w:rPr>
          <w:b/>
          <w:bCs/>
          <w:sz w:val="32"/>
          <w:szCs w:val="32"/>
        </w:rPr>
        <w:t>0</w:t>
      </w:r>
      <w:r w:rsidR="00192F92">
        <w:rPr>
          <w:b/>
          <w:bCs/>
          <w:sz w:val="32"/>
          <w:szCs w:val="32"/>
        </w:rPr>
        <w:t>8</w:t>
      </w:r>
      <w:r w:rsidR="009A41BC">
        <w:rPr>
          <w:b/>
          <w:bCs/>
          <w:sz w:val="32"/>
          <w:szCs w:val="32"/>
        </w:rPr>
        <w:t>.2022 г</w:t>
      </w:r>
    </w:p>
    <w:p w:rsidR="00D15E94" w:rsidRDefault="00D15E94" w:rsidP="009A41BC">
      <w:pPr>
        <w:pStyle w:val="42"/>
        <w:shd w:val="clear" w:color="auto" w:fill="auto"/>
        <w:spacing w:before="0" w:after="0" w:line="240" w:lineRule="exact"/>
        <w:rPr>
          <w:sz w:val="20"/>
          <w:szCs w:val="20"/>
          <w:lang w:eastAsia="ru-RU"/>
        </w:rPr>
      </w:pPr>
    </w:p>
    <w:p w:rsidR="003A4EAF" w:rsidRDefault="003A4EAF" w:rsidP="009A41BC">
      <w:pPr>
        <w:pStyle w:val="42"/>
        <w:shd w:val="clear" w:color="auto" w:fill="auto"/>
        <w:spacing w:before="0" w:after="0" w:line="240" w:lineRule="exact"/>
        <w:rPr>
          <w:sz w:val="20"/>
          <w:szCs w:val="20"/>
          <w:lang w:eastAsia="ru-RU"/>
        </w:rPr>
      </w:pPr>
    </w:p>
    <w:p w:rsidR="00F833C3" w:rsidRDefault="00F833C3" w:rsidP="00F833C3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t xml:space="preserve">                                                                                                             </w:t>
      </w:r>
      <w:r w:rsidRPr="00C93DDD">
        <w:rPr>
          <w:rFonts w:ascii="Segoe UI" w:hAnsi="Segoe UI" w:cs="Segoe UI"/>
          <w:b/>
          <w:noProof/>
        </w:rPr>
        <w:t>10.08.2022</w:t>
      </w:r>
    </w:p>
    <w:p w:rsidR="00F833C3" w:rsidRDefault="00F833C3" w:rsidP="00F833C3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</w:p>
    <w:p w:rsidR="00F833C3" w:rsidRDefault="00F833C3" w:rsidP="00F833C3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 w:rsidRPr="00C93DDD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Беспилотники Росреестра обследовали </w:t>
      </w:r>
    </w:p>
    <w:p w:rsidR="00F833C3" w:rsidRPr="00C93DDD" w:rsidRDefault="00F833C3" w:rsidP="00F833C3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sz w:val="28"/>
          <w:szCs w:val="28"/>
          <w:lang w:eastAsia="ru-RU"/>
        </w:rPr>
        <w:t>800</w:t>
      </w:r>
      <w:r w:rsidRPr="00C93DDD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земельных участк</w:t>
      </w:r>
      <w:r>
        <w:rPr>
          <w:rFonts w:ascii="Segoe UI" w:eastAsia="Times New Roman" w:hAnsi="Segoe UI" w:cs="Segoe UI"/>
          <w:b/>
          <w:sz w:val="28"/>
          <w:szCs w:val="28"/>
          <w:lang w:eastAsia="ru-RU"/>
        </w:rPr>
        <w:t>ов</w:t>
      </w:r>
      <w:r w:rsidRPr="00C93DDD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 Новосибирской области</w:t>
      </w:r>
    </w:p>
    <w:p w:rsidR="00F833C3" w:rsidRPr="00C93DDD" w:rsidRDefault="00F833C3" w:rsidP="00F833C3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  <w:lang w:eastAsia="ru-RU"/>
        </w:rPr>
      </w:pPr>
    </w:p>
    <w:p w:rsidR="00F833C3" w:rsidRPr="00C93DDD" w:rsidRDefault="00F833C3" w:rsidP="00F833C3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93DDD">
        <w:rPr>
          <w:rFonts w:ascii="Segoe UI" w:eastAsia="Times New Roman" w:hAnsi="Segoe UI" w:cs="Segoe UI"/>
          <w:sz w:val="28"/>
          <w:szCs w:val="28"/>
          <w:lang w:eastAsia="ru-RU"/>
        </w:rPr>
        <w:tab/>
        <w:t>Сотрудниками Управления Росреестра по Новосибирской области в ию</w:t>
      </w:r>
      <w:bookmarkStart w:id="0" w:name="_GoBack"/>
      <w:r w:rsidRPr="00C93DDD">
        <w:rPr>
          <w:rFonts w:ascii="Segoe UI" w:eastAsia="Times New Roman" w:hAnsi="Segoe UI" w:cs="Segoe UI"/>
          <w:sz w:val="28"/>
          <w:szCs w:val="28"/>
          <w:lang w:eastAsia="ru-RU"/>
        </w:rPr>
        <w:t>л</w:t>
      </w:r>
      <w:bookmarkEnd w:id="0"/>
      <w:r w:rsidRPr="00C93DDD">
        <w:rPr>
          <w:rFonts w:ascii="Segoe UI" w:eastAsia="Times New Roman" w:hAnsi="Segoe UI" w:cs="Segoe UI"/>
          <w:sz w:val="28"/>
          <w:szCs w:val="28"/>
          <w:lang w:eastAsia="ru-RU"/>
        </w:rPr>
        <w:t>е 2022 года было проведено три полета с использованием беспилотного летательного аппарата.</w:t>
      </w:r>
    </w:p>
    <w:p w:rsidR="00F833C3" w:rsidRPr="00C93DDD" w:rsidRDefault="00F833C3" w:rsidP="00F833C3">
      <w:pPr>
        <w:spacing w:after="0" w:line="240" w:lineRule="auto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93DDD">
        <w:rPr>
          <w:rFonts w:ascii="Segoe UI" w:eastAsia="Times New Roman" w:hAnsi="Segoe UI" w:cs="Segoe UI"/>
          <w:sz w:val="28"/>
          <w:szCs w:val="28"/>
          <w:lang w:eastAsia="ru-RU"/>
        </w:rPr>
        <w:tab/>
        <w:t xml:space="preserve">Получены снимки и ортофотопланы данной местности, проведено обследование более </w:t>
      </w:r>
      <w:r>
        <w:rPr>
          <w:rFonts w:ascii="Segoe UI" w:eastAsia="Times New Roman" w:hAnsi="Segoe UI" w:cs="Segoe UI"/>
          <w:sz w:val="28"/>
          <w:szCs w:val="28"/>
          <w:lang w:eastAsia="ru-RU"/>
        </w:rPr>
        <w:t>600</w:t>
      </w:r>
      <w:r w:rsidRPr="00C93DDD">
        <w:rPr>
          <w:rFonts w:ascii="Segoe UI" w:eastAsia="Times New Roman" w:hAnsi="Segoe UI" w:cs="Segoe UI"/>
          <w:sz w:val="28"/>
          <w:szCs w:val="28"/>
          <w:lang w:eastAsia="ru-RU"/>
        </w:rPr>
        <w:t xml:space="preserve"> земельных участков над территорией города Болотное Болотнинского района Новосибирской области и более </w:t>
      </w:r>
      <w:r>
        <w:rPr>
          <w:rFonts w:ascii="Segoe UI" w:eastAsia="Times New Roman" w:hAnsi="Segoe UI" w:cs="Segoe UI"/>
          <w:sz w:val="28"/>
          <w:szCs w:val="28"/>
          <w:lang w:eastAsia="ru-RU"/>
        </w:rPr>
        <w:t>200</w:t>
      </w:r>
      <w:r w:rsidRPr="00C93DDD">
        <w:rPr>
          <w:rFonts w:ascii="Segoe UI" w:eastAsia="Times New Roman" w:hAnsi="Segoe UI" w:cs="Segoe UI"/>
          <w:sz w:val="28"/>
          <w:szCs w:val="28"/>
          <w:lang w:eastAsia="ru-RU"/>
        </w:rPr>
        <w:t xml:space="preserve"> земельных участков в Плотниковском сельсовете Новосибирского района. Площадь обследуемых территорий составила </w:t>
      </w:r>
      <w:r w:rsidRPr="001344B3">
        <w:rPr>
          <w:rFonts w:ascii="Segoe UI" w:eastAsia="Times New Roman" w:hAnsi="Segoe UI" w:cs="Segoe UI"/>
          <w:b/>
          <w:sz w:val="28"/>
          <w:szCs w:val="28"/>
          <w:lang w:eastAsia="ru-RU"/>
        </w:rPr>
        <w:t>359</w:t>
      </w:r>
      <w:r w:rsidRPr="00C93DDD">
        <w:rPr>
          <w:rFonts w:ascii="Segoe UI" w:eastAsia="Times New Roman" w:hAnsi="Segoe UI" w:cs="Segoe UI"/>
          <w:sz w:val="28"/>
          <w:szCs w:val="28"/>
          <w:lang w:eastAsia="ru-RU"/>
        </w:rPr>
        <w:t xml:space="preserve"> гектар</w:t>
      </w:r>
      <w:r>
        <w:rPr>
          <w:rFonts w:ascii="Segoe UI" w:eastAsia="Times New Roman" w:hAnsi="Segoe UI" w:cs="Segoe UI"/>
          <w:sz w:val="28"/>
          <w:szCs w:val="28"/>
          <w:lang w:eastAsia="ru-RU"/>
        </w:rPr>
        <w:t>ов</w:t>
      </w:r>
      <w:r w:rsidRPr="00C93DDD">
        <w:rPr>
          <w:rFonts w:ascii="Segoe UI" w:eastAsia="Times New Roman" w:hAnsi="Segoe UI" w:cs="Segoe UI"/>
          <w:sz w:val="28"/>
          <w:szCs w:val="28"/>
          <w:lang w:eastAsia="ru-RU"/>
        </w:rPr>
        <w:t xml:space="preserve">. </w:t>
      </w:r>
    </w:p>
    <w:p w:rsidR="00F833C3" w:rsidRPr="00C93DDD" w:rsidRDefault="00F833C3" w:rsidP="00F833C3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93DDD">
        <w:rPr>
          <w:rFonts w:ascii="Segoe UI" w:eastAsia="Times New Roman" w:hAnsi="Segoe UI" w:cs="Segoe UI"/>
          <w:sz w:val="28"/>
          <w:szCs w:val="28"/>
          <w:lang w:eastAsia="ru-RU"/>
        </w:rPr>
        <w:t>Данные, полученные с помощью беспилотников,  будут применяться для определения фактического использования земельных участков, координат характерных точек их границ в целях п</w:t>
      </w:r>
      <w:r w:rsidRPr="00C93DDD">
        <w:rPr>
          <w:rFonts w:ascii="Segoe UI" w:eastAsia="Times New Roman" w:hAnsi="Segoe UI" w:cs="Segoe UI"/>
          <w:sz w:val="28"/>
          <w:szCs w:val="28"/>
          <w:shd w:val="clear" w:color="auto" w:fill="FFFFFF"/>
          <w:lang w:eastAsia="ru-RU"/>
        </w:rPr>
        <w:t>роверки корректности сведений о границах в Едином государственном реестре недвижимости, а также для проведения профилактических мероприятий среди землепользователей</w:t>
      </w:r>
      <w:r w:rsidRPr="00C93DDD">
        <w:rPr>
          <w:rFonts w:ascii="Segoe UI" w:eastAsia="Times New Roman" w:hAnsi="Segoe UI" w:cs="Segoe UI"/>
          <w:sz w:val="28"/>
          <w:szCs w:val="28"/>
          <w:lang w:eastAsia="ru-RU"/>
        </w:rPr>
        <w:t>.</w:t>
      </w:r>
    </w:p>
    <w:p w:rsidR="00F833C3" w:rsidRDefault="00F833C3" w:rsidP="00F833C3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93DDD">
        <w:rPr>
          <w:rFonts w:ascii="Segoe UI" w:eastAsia="Times New Roman" w:hAnsi="Segoe UI" w:cs="Segoe UI"/>
          <w:sz w:val="28"/>
          <w:szCs w:val="28"/>
          <w:lang w:eastAsia="ru-RU"/>
        </w:rPr>
        <w:t>Новосибирский Росреестр продолжит реализацию проекта по использованию беспилотных летательных аппаратов. В августе 2022 года планируется проведение еще нескольких полетов над территорией Верх-Тулинского сельсовета Новосибирского района Новосибирской области.</w:t>
      </w:r>
    </w:p>
    <w:p w:rsidR="00F833C3" w:rsidRPr="00C93DDD" w:rsidRDefault="00F833C3" w:rsidP="00F833C3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F833C3" w:rsidRDefault="00F833C3" w:rsidP="00F833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Content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Росреестра </w:t>
          </w:r>
        </w:sdtContent>
      </w:sdt>
      <w:sdt>
        <w:sdtPr>
          <w:tag w:val="goog_rdk_26"/>
          <w:id w:val="1862018163"/>
        </w:sdtPr>
        <w:sdtContent>
          <w:r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Content>
          <w:r>
            <w:br/>
          </w:r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области </w:t>
          </w:r>
        </w:sdtContent>
      </w:sdt>
    </w:p>
    <w:p w:rsidR="00F833C3" w:rsidRPr="00C521B3" w:rsidRDefault="00F833C3" w:rsidP="00F833C3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Pr="00841386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84" type="#_x0000_t32" style="position:absolute;left:0;text-align:left;margin-left:-3.3pt;margin-top:7.1pt;width:490.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833C3" w:rsidRDefault="00F833C3" w:rsidP="00F833C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833C3" w:rsidRPr="00415311" w:rsidRDefault="00F833C3" w:rsidP="00F833C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lastRenderedPageBreak/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F833C3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833C3" w:rsidRPr="00B45238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833C3" w:rsidRPr="002842A8" w:rsidRDefault="00F833C3" w:rsidP="00F833C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833C3" w:rsidRPr="00747FDB" w:rsidRDefault="00F833C3" w:rsidP="00F833C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F833C3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F833C3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8" w:history="1">
        <w:r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  <w:r w:rsidRPr="00747FDB"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  <w:t xml:space="preserve"> </w:t>
      </w:r>
    </w:p>
    <w:p w:rsidR="00F833C3" w:rsidRPr="00747FDB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9" w:history="1">
        <w:r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F833C3" w:rsidRPr="00747FDB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10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F833C3" w:rsidRPr="00747FDB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F833C3" w:rsidRDefault="00F833C3" w:rsidP="00F833C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2" w:history="1">
        <w:r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F833C3" w:rsidRPr="0064581F" w:rsidRDefault="00F833C3" w:rsidP="00F833C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3" w:history="1">
        <w:r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F833C3" w:rsidRPr="00DF2633" w:rsidRDefault="00F833C3" w:rsidP="00F833C3"/>
    <w:p w:rsidR="00F833C3" w:rsidRDefault="00F833C3" w:rsidP="00F833C3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</w:rPr>
        <w:t xml:space="preserve">                                                                                                                </w:t>
      </w:r>
      <w:r w:rsidRPr="005C79FB">
        <w:rPr>
          <w:rFonts w:cs="Calibri"/>
          <w:b/>
          <w:noProof/>
        </w:rPr>
        <w:t>11.08.2022</w:t>
      </w:r>
    </w:p>
    <w:p w:rsidR="00F833C3" w:rsidRDefault="00F833C3" w:rsidP="00F833C3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F833C3" w:rsidRPr="005C79FB" w:rsidRDefault="00F833C3" w:rsidP="00F833C3">
      <w:pPr>
        <w:spacing w:after="0" w:line="240" w:lineRule="auto"/>
        <w:ind w:firstLine="709"/>
        <w:jc w:val="center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 w:rsidRPr="001E1AB0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>В Кадастровой палате по Новосибирской области рассказали, как получить копии документов</w:t>
      </w:r>
    </w:p>
    <w:p w:rsidR="00F833C3" w:rsidRPr="001E1AB0" w:rsidRDefault="00F833C3" w:rsidP="00F833C3">
      <w:pPr>
        <w:spacing w:after="0" w:line="240" w:lineRule="auto"/>
        <w:ind w:firstLine="709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F833C3" w:rsidRPr="00473F2B" w:rsidRDefault="00F833C3" w:rsidP="00F833C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73F2B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10 августа эксперты Кадастровой палаты проконсультировали жителей региона по вопросам получения копий</w:t>
      </w:r>
      <w:r w:rsidRPr="00473F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Pr="00473F2B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правоустанавливающих документов и документов, на основании которых сведения об объекте внесены в Единый государственный реестр недвижимости (ЕГРН). В рамках горячей линии поступило несколько вопросов.</w:t>
      </w:r>
    </w:p>
    <w:p w:rsidR="00F833C3" w:rsidRPr="001E1AB0" w:rsidRDefault="00F833C3" w:rsidP="00F833C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E1AB0">
        <w:rPr>
          <w:rFonts w:ascii="Segoe UI" w:eastAsia="Times New Roman" w:hAnsi="Segoe UI" w:cs="Segoe UI"/>
          <w:b/>
          <w:bCs/>
          <w:color w:val="000000"/>
          <w:sz w:val="30"/>
          <w:szCs w:val="30"/>
          <w:shd w:val="clear" w:color="auto" w:fill="FFFFFF"/>
          <w:lang w:eastAsia="ru-RU"/>
        </w:rPr>
        <w:t>Может ли лицо, не являющееся правообладателем объекта недвижимости, запросить копию договора купли-продажи? </w:t>
      </w:r>
    </w:p>
    <w:p w:rsidR="00F833C3" w:rsidRPr="001E1AB0" w:rsidRDefault="00F833C3" w:rsidP="00F833C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E1AB0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ru-RU"/>
        </w:rPr>
        <w:t xml:space="preserve">Копии документов предоставляются </w:t>
      </w:r>
      <w:r w:rsidRPr="001E1AB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правообладателям и их законным представителям, физическим и юридическим лицам, имеющим доверенность от правообладателя или его законного представителя, залогодержателю в отношении находящегося у него в </w:t>
      </w:r>
      <w:r w:rsidRPr="001E1AB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 xml:space="preserve">залоге объекта недвижимости, а также </w:t>
      </w:r>
      <w:r w:rsidRPr="001E1AB0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ru-RU"/>
        </w:rPr>
        <w:t>нотариусам, судам, правоохранительным органам и другим уполномоченным лицам.</w:t>
      </w:r>
    </w:p>
    <w:p w:rsidR="00F833C3" w:rsidRPr="001E1AB0" w:rsidRDefault="00F833C3" w:rsidP="00F833C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E1AB0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ru-RU"/>
        </w:rPr>
        <w:t>На один запрос правообладателя или его законного представителя выдается один документ. На основании одного запроса, представленного судами, правоохранительными органами, органами, осуществляющими оперативно-розыскную деятельность, могут быть выданы копии всех документов, помещенных в реестровые дела.</w:t>
      </w:r>
    </w:p>
    <w:p w:rsidR="00F833C3" w:rsidRPr="001E1AB0" w:rsidRDefault="00F833C3" w:rsidP="00F833C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E1AB0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>Как можно получить копию межевого плана?</w:t>
      </w:r>
    </w:p>
    <w:p w:rsidR="00F833C3" w:rsidRPr="001E1AB0" w:rsidRDefault="00F833C3" w:rsidP="00F833C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E1AB0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ru-RU"/>
        </w:rPr>
        <w:t>Получить копии документов, в том числе копию межевого плана, можно на основании запроса о предоставлении необходимых сведений:</w:t>
      </w:r>
      <w:r w:rsidRPr="001E1AB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hyperlink r:id="rId14" w:history="1">
        <w:r w:rsidRPr="001E1AB0">
          <w:rPr>
            <w:rFonts w:ascii="Segoe UI" w:eastAsia="Times New Roman" w:hAnsi="Segoe UI" w:cs="Segoe UI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приказом</w:t>
        </w:r>
      </w:hyperlink>
      <w:r w:rsidRPr="001E1AB0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ru-RU"/>
        </w:rPr>
        <w:t xml:space="preserve"> Росреестра от 08.04.2021 № П/0149 определена </w:t>
      </w:r>
      <w:hyperlink r:id="rId15" w:history="1">
        <w:r w:rsidRPr="001E1AB0">
          <w:rPr>
            <w:rFonts w:ascii="Segoe UI" w:eastAsia="Times New Roman" w:hAnsi="Segoe UI" w:cs="Segoe UI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форма запроса</w:t>
        </w:r>
      </w:hyperlink>
      <w:r w:rsidRPr="001E1AB0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ru-RU"/>
        </w:rPr>
        <w:t xml:space="preserve"> о предоставлении сведений, содержащихся в ЕГРН, в виде копии документа.</w:t>
      </w:r>
    </w:p>
    <w:p w:rsidR="00F833C3" w:rsidRPr="001E1AB0" w:rsidRDefault="00F833C3" w:rsidP="00F833C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E1AB0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ru-RU"/>
        </w:rPr>
        <w:t>Копия акта согласования местоположения границ земельных участков предоставляется по запросу правообладателей, чьи личные подписи содержатся в акте, их представителей, а также лиц, к которым права на соответствующие земельные участки перешли в порядке универсального правопреемства.</w:t>
      </w:r>
    </w:p>
    <w:p w:rsidR="00F833C3" w:rsidRPr="001E1AB0" w:rsidRDefault="00F833C3" w:rsidP="00F833C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F833C3" w:rsidRPr="001E1AB0" w:rsidRDefault="00F833C3" w:rsidP="00F833C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E1AB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Подать запрос и получить копии документов в бумажном виде можно, обратившись с заявлением в ближайший офис </w:t>
      </w:r>
      <w:hyperlink r:id="rId16" w:history="1">
        <w:r w:rsidRPr="001E1AB0">
          <w:rPr>
            <w:rFonts w:ascii="Segoe UI" w:eastAsia="Times New Roman" w:hAnsi="Segoe UI" w:cs="Segoe UI"/>
            <w:color w:val="0563C1"/>
            <w:sz w:val="28"/>
            <w:szCs w:val="28"/>
            <w:u w:val="single"/>
            <w:lang w:eastAsia="ru-RU"/>
          </w:rPr>
          <w:t>центра</w:t>
        </w:r>
      </w:hyperlink>
      <w:r w:rsidRPr="001E1AB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«Мои Документы» (МФЦ).</w:t>
      </w:r>
    </w:p>
    <w:p w:rsidR="00F833C3" w:rsidRPr="001E1AB0" w:rsidRDefault="00F833C3" w:rsidP="00F833C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E1AB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При наличии сертификата электронной подписи и авторизации на портале </w:t>
      </w:r>
      <w:hyperlink r:id="rId17" w:history="1">
        <w:r w:rsidRPr="001E1AB0">
          <w:rPr>
            <w:rFonts w:ascii="Segoe UI" w:eastAsia="Times New Roman" w:hAnsi="Segoe UI" w:cs="Segoe UI"/>
            <w:color w:val="0563C1"/>
            <w:sz w:val="28"/>
            <w:szCs w:val="28"/>
            <w:u w:val="single"/>
            <w:lang w:eastAsia="ru-RU"/>
          </w:rPr>
          <w:t>Госуслуг</w:t>
        </w:r>
      </w:hyperlink>
      <w:r w:rsidRPr="001E1AB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подать запрос на получение копий документов можно в личном кабинете на официальном сайте </w:t>
      </w:r>
      <w:hyperlink r:id="rId18" w:history="1">
        <w:r w:rsidRPr="001E1AB0">
          <w:rPr>
            <w:rFonts w:ascii="Segoe UI" w:eastAsia="Times New Roman" w:hAnsi="Segoe UI" w:cs="Segoe UI"/>
            <w:color w:val="0563C1"/>
            <w:sz w:val="28"/>
            <w:szCs w:val="28"/>
            <w:u w:val="single"/>
            <w:lang w:eastAsia="ru-RU"/>
          </w:rPr>
          <w:t>Росреестра</w:t>
        </w:r>
      </w:hyperlink>
      <w:r w:rsidRPr="001E1AB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. В разделе «Мои услуги и сервисы» необходимо выбрать «Предоставление сведений из ЕГРН», после чего – «Предоставление сведений в виде копии документа». </w:t>
      </w:r>
      <w:r w:rsidRPr="001E1AB0">
        <w:rPr>
          <w:rFonts w:ascii="Segoe UI" w:eastAsia="Times New Roman" w:hAnsi="Segoe UI" w:cs="Segoe UI"/>
          <w:color w:val="000000"/>
          <w:sz w:val="28"/>
          <w:szCs w:val="28"/>
          <w:shd w:val="clear" w:color="auto" w:fill="FFFFFF"/>
          <w:lang w:eastAsia="ru-RU"/>
        </w:rPr>
        <w:t>Заполнив необходимые данные, следует загрузить документы, подписать и отправить запрос. По результатам рассмотрения запроса копия документа появится в личном кабинете пользователя.</w:t>
      </w:r>
    </w:p>
    <w:p w:rsidR="00F833C3" w:rsidRPr="00033479" w:rsidRDefault="00F833C3" w:rsidP="00F833C3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F833C3" w:rsidRDefault="00F833C3" w:rsidP="00F833C3">
      <w:pPr>
        <w:autoSpaceDE w:val="0"/>
        <w:autoSpaceDN w:val="0"/>
        <w:adjustRightInd w:val="0"/>
        <w:jc w:val="center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F833C3" w:rsidRDefault="00F833C3" w:rsidP="00F833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136282641"/>
        </w:sdtPr>
        <w:sdtContent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Росреестра и филиалом Федеральной кадастровой палаты  </w:t>
          </w:r>
        </w:sdtContent>
      </w:sdt>
      <w:sdt>
        <w:sdtPr>
          <w:tag w:val="goog_rdk_26"/>
          <w:id w:val="136282642"/>
        </w:sdtPr>
        <w:sdtContent>
          <w:r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136282643"/>
        </w:sdtPr>
        <w:sdtContent>
          <w:r>
            <w:br/>
          </w:r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области </w:t>
          </w:r>
        </w:sdtContent>
      </w:sdt>
    </w:p>
    <w:p w:rsidR="00F833C3" w:rsidRPr="00C521B3" w:rsidRDefault="00F833C3" w:rsidP="00F833C3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Pr="00EE512A">
        <w:rPr>
          <w:rFonts w:ascii="Segoe UI" w:hAnsi="Segoe UI" w:cs="Segoe UI"/>
          <w:noProof/>
          <w:color w:val="000000"/>
          <w:lang w:eastAsia="ru-RU"/>
        </w:rPr>
        <w:pict>
          <v:shape id="_x0000_s1085" type="#_x0000_t32" style="position:absolute;left:0;text-align:left;margin-left:-3.3pt;margin-top:7.1pt;width:490.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833C3" w:rsidRDefault="00F833C3" w:rsidP="00F833C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833C3" w:rsidRPr="00415311" w:rsidRDefault="00F833C3" w:rsidP="00F833C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lastRenderedPageBreak/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F833C3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833C3" w:rsidRPr="00B45238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833C3" w:rsidRPr="002842A8" w:rsidRDefault="00F833C3" w:rsidP="00F833C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833C3" w:rsidRPr="00747FDB" w:rsidRDefault="00F833C3" w:rsidP="00F833C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F833C3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F833C3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19" w:history="1">
        <w:r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  <w:r w:rsidRPr="00747FDB"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  <w:t xml:space="preserve"> </w:t>
      </w:r>
    </w:p>
    <w:p w:rsidR="00F833C3" w:rsidRPr="00747FDB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20" w:history="1">
        <w:r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F833C3" w:rsidRPr="00747FDB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21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F833C3" w:rsidRPr="00747FDB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22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F833C3" w:rsidRDefault="00F833C3" w:rsidP="00F833C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23" w:history="1">
        <w:r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F833C3" w:rsidRPr="0064581F" w:rsidRDefault="00F833C3" w:rsidP="00F833C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24" w:history="1">
        <w:r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F833C3" w:rsidRDefault="00F833C3" w:rsidP="00F833C3"/>
    <w:p w:rsidR="00F833C3" w:rsidRPr="00401F3F" w:rsidRDefault="00F833C3" w:rsidP="00F833C3">
      <w:pPr>
        <w:rPr>
          <w:rFonts w:ascii="Segoe UI" w:hAnsi="Segoe UI" w:cs="Segoe UI"/>
          <w:b/>
          <w:noProof/>
          <w:sz w:val="18"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t xml:space="preserve">                                                                                                                  </w:t>
      </w:r>
      <w:r w:rsidRPr="00401F3F">
        <w:rPr>
          <w:rFonts w:ascii="Segoe UI" w:hAnsi="Segoe UI" w:cs="Segoe UI"/>
          <w:b/>
          <w:noProof/>
          <w:sz w:val="18"/>
        </w:rPr>
        <w:t>09.08.2022</w:t>
      </w:r>
    </w:p>
    <w:p w:rsidR="00F833C3" w:rsidRDefault="00F833C3" w:rsidP="00F833C3">
      <w:pPr>
        <w:tabs>
          <w:tab w:val="left" w:pos="709"/>
        </w:tabs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F833C3" w:rsidRDefault="00F833C3" w:rsidP="00F833C3">
      <w:pPr>
        <w:tabs>
          <w:tab w:val="left" w:pos="709"/>
        </w:tabs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F833C3" w:rsidRPr="00401F3F" w:rsidRDefault="00F833C3" w:rsidP="00F833C3">
      <w:pPr>
        <w:tabs>
          <w:tab w:val="left" w:pos="709"/>
        </w:tabs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401F3F">
        <w:rPr>
          <w:rFonts w:ascii="Segoe UI" w:hAnsi="Segoe UI" w:cs="Segoe UI"/>
          <w:b/>
          <w:sz w:val="28"/>
          <w:szCs w:val="28"/>
        </w:rPr>
        <w:t>Как избежать приостановления регистрации прав</w:t>
      </w:r>
    </w:p>
    <w:p w:rsidR="00F833C3" w:rsidRPr="00401F3F" w:rsidRDefault="00F833C3" w:rsidP="00F833C3">
      <w:pPr>
        <w:tabs>
          <w:tab w:val="left" w:pos="709"/>
        </w:tabs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401F3F">
        <w:rPr>
          <w:rFonts w:ascii="Segoe UI" w:hAnsi="Segoe UI" w:cs="Segoe UI"/>
          <w:b/>
          <w:sz w:val="28"/>
          <w:szCs w:val="28"/>
        </w:rPr>
        <w:t>при оформлении недвижимости</w:t>
      </w:r>
    </w:p>
    <w:p w:rsidR="00F833C3" w:rsidRPr="00401F3F" w:rsidRDefault="00F833C3" w:rsidP="00F833C3">
      <w:pPr>
        <w:tabs>
          <w:tab w:val="left" w:pos="709"/>
        </w:tabs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F833C3" w:rsidRPr="00401F3F" w:rsidRDefault="00F833C3" w:rsidP="00F833C3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b/>
          <w:sz w:val="28"/>
          <w:szCs w:val="28"/>
        </w:rPr>
        <w:t xml:space="preserve">          </w:t>
      </w:r>
      <w:r w:rsidRPr="00401F3F">
        <w:rPr>
          <w:rFonts w:ascii="Segoe UI" w:hAnsi="Segoe UI" w:cs="Segoe UI"/>
          <w:sz w:val="28"/>
          <w:szCs w:val="28"/>
        </w:rPr>
        <w:t>При проведении государственной регистрации прав на недвижимость, поданные документы обязательно проходят правовую экспертизу на отсутствие оснований для приостановления регистрации. Если документы не соответствуют требованиям  или действуют какие-либо обеспечительные меры в отношении недвижимости, то регистрация может быть приостановлена на срок до трех месяцев или до отмены таких мер.</w:t>
      </w:r>
    </w:p>
    <w:p w:rsidR="00F833C3" w:rsidRPr="00401F3F" w:rsidRDefault="00F833C3" w:rsidP="00F833C3">
      <w:pPr>
        <w:pStyle w:val="a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color w:val="555555"/>
          <w:sz w:val="28"/>
          <w:szCs w:val="28"/>
        </w:rPr>
        <w:t xml:space="preserve">          </w:t>
      </w:r>
      <w:r w:rsidRPr="00401F3F">
        <w:rPr>
          <w:rFonts w:ascii="Segoe UI" w:hAnsi="Segoe UI" w:cs="Segoe UI"/>
          <w:sz w:val="28"/>
          <w:szCs w:val="28"/>
        </w:rPr>
        <w:t>Полный перечень оснований, из-за которых государственная регистрация может быть приостановлена, указан в статье 26 Федерального закона от 13.07.2017 № 218-ФЗ «О государственной регистрации недвижимости».</w:t>
      </w:r>
    </w:p>
    <w:p w:rsidR="00F833C3" w:rsidRPr="00401F3F" w:rsidRDefault="00F833C3" w:rsidP="00F833C3">
      <w:pPr>
        <w:pStyle w:val="a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lastRenderedPageBreak/>
        <w:t>         Приостановление регистрации чаще всего происходит если:</w:t>
      </w:r>
    </w:p>
    <w:p w:rsidR="00F833C3" w:rsidRPr="00401F3F" w:rsidRDefault="00F833C3" w:rsidP="00F833C3">
      <w:pPr>
        <w:pStyle w:val="ab"/>
        <w:numPr>
          <w:ilvl w:val="0"/>
          <w:numId w:val="42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объект недвижимости не поставлен на кадастровый учет;</w:t>
      </w:r>
    </w:p>
    <w:p w:rsidR="00F833C3" w:rsidRPr="00401F3F" w:rsidRDefault="00F833C3" w:rsidP="00F833C3">
      <w:pPr>
        <w:pStyle w:val="ab"/>
        <w:numPr>
          <w:ilvl w:val="0"/>
          <w:numId w:val="42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 xml:space="preserve">объект находится в  залоге или на него наложен арест; </w:t>
      </w:r>
    </w:p>
    <w:p w:rsidR="00F833C3" w:rsidRPr="00401F3F" w:rsidRDefault="00F833C3" w:rsidP="00F833C3">
      <w:pPr>
        <w:pStyle w:val="ab"/>
        <w:numPr>
          <w:ilvl w:val="0"/>
          <w:numId w:val="42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для регистрации не представлены необходимые документы (например, документы о перемене фамилии продавца, доверенность представителя);</w:t>
      </w:r>
    </w:p>
    <w:p w:rsidR="00F833C3" w:rsidRPr="00401F3F" w:rsidRDefault="00F833C3" w:rsidP="00F833C3">
      <w:pPr>
        <w:pStyle w:val="ab"/>
        <w:numPr>
          <w:ilvl w:val="0"/>
          <w:numId w:val="42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документы не соответствуют требованиям законодательства (например, договор продажи доли заключен в простой письменной форме, решение суда не содержит отметку о вступлении его в законную силу).</w:t>
      </w:r>
    </w:p>
    <w:p w:rsidR="00F833C3" w:rsidRPr="00401F3F" w:rsidRDefault="00F833C3" w:rsidP="00F833C3">
      <w:pPr>
        <w:pStyle w:val="ab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 xml:space="preserve">Управление Росреестра по Новосибирской области дает рекомендации о том, как избежать приостановления государственной регистрации недвижимости. </w:t>
      </w:r>
    </w:p>
    <w:p w:rsidR="00F833C3" w:rsidRPr="00401F3F" w:rsidRDefault="00F833C3" w:rsidP="00F833C3">
      <w:pPr>
        <w:pStyle w:val="ab"/>
        <w:numPr>
          <w:ilvl w:val="0"/>
          <w:numId w:val="43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В первую очередь перед заключением сделки и подачей документов, необходимо проверить, какие сведения об объекте недвижимости содержатся в Едином государственном реестре недвижимости. Стоит ли объект на кадастровом учете, имеются ли в отношении него записи об ипотеке, аренде, аресте, запрете регистрации или иные ограничения.  Узнать такие сведения можно воспользовавшись</w:t>
      </w:r>
      <w:r w:rsidRPr="00401F3F">
        <w:rPr>
          <w:rFonts w:ascii="Segoe UI" w:hAnsi="Segoe UI" w:cs="Segoe UI"/>
        </w:rPr>
        <w:t xml:space="preserve"> </w:t>
      </w:r>
      <w:r w:rsidRPr="00401F3F">
        <w:rPr>
          <w:rFonts w:ascii="Segoe UI" w:hAnsi="Segoe UI" w:cs="Segoe UI"/>
          <w:sz w:val="28"/>
          <w:szCs w:val="28"/>
        </w:rPr>
        <w:t xml:space="preserve">электронным </w:t>
      </w:r>
      <w:hyperlink r:id="rId25" w:history="1">
        <w:r w:rsidRPr="00401F3F">
          <w:rPr>
            <w:rStyle w:val="a3"/>
            <w:rFonts w:ascii="Segoe UI" w:hAnsi="Segoe UI" w:cs="Segoe UI"/>
            <w:sz w:val="28"/>
            <w:szCs w:val="28"/>
          </w:rPr>
          <w:t>сервисом</w:t>
        </w:r>
      </w:hyperlink>
      <w:r w:rsidRPr="00401F3F">
        <w:rPr>
          <w:rFonts w:ascii="Segoe UI" w:hAnsi="Segoe UI" w:cs="Segoe UI"/>
          <w:sz w:val="28"/>
          <w:szCs w:val="28"/>
        </w:rPr>
        <w:t xml:space="preserve"> Росреестра «Справочная информация по объектам недвижимости в режиме </w:t>
      </w:r>
      <w:r w:rsidRPr="00401F3F">
        <w:rPr>
          <w:rFonts w:ascii="Segoe UI" w:hAnsi="Segoe UI" w:cs="Segoe UI"/>
          <w:sz w:val="28"/>
          <w:szCs w:val="28"/>
          <w:lang w:val="en-US"/>
        </w:rPr>
        <w:t>online</w:t>
      </w:r>
      <w:r w:rsidRPr="00401F3F">
        <w:rPr>
          <w:rFonts w:ascii="Segoe UI" w:hAnsi="Segoe UI" w:cs="Segoe UI"/>
          <w:sz w:val="28"/>
          <w:szCs w:val="28"/>
        </w:rPr>
        <w:t xml:space="preserve">» или заказав выписку через </w:t>
      </w:r>
      <w:hyperlink r:id="rId26" w:history="1">
        <w:r w:rsidRPr="00401F3F">
          <w:rPr>
            <w:rStyle w:val="a3"/>
            <w:rFonts w:ascii="Segoe UI" w:hAnsi="Segoe UI" w:cs="Segoe UI"/>
            <w:sz w:val="28"/>
            <w:szCs w:val="28"/>
          </w:rPr>
          <w:t>офисы</w:t>
        </w:r>
      </w:hyperlink>
      <w:r w:rsidRPr="00401F3F">
        <w:rPr>
          <w:rFonts w:ascii="Segoe UI" w:hAnsi="Segoe UI" w:cs="Segoe UI"/>
          <w:sz w:val="28"/>
          <w:szCs w:val="28"/>
        </w:rPr>
        <w:t xml:space="preserve"> МФЦ, сайт Росреестра или </w:t>
      </w:r>
      <w:hyperlink r:id="rId27" w:history="1">
        <w:r w:rsidRPr="00401F3F">
          <w:rPr>
            <w:rStyle w:val="a3"/>
            <w:rFonts w:ascii="Segoe UI" w:hAnsi="Segoe UI" w:cs="Segoe UI"/>
            <w:sz w:val="28"/>
            <w:szCs w:val="28"/>
          </w:rPr>
          <w:t>портал</w:t>
        </w:r>
      </w:hyperlink>
      <w:r w:rsidRPr="00401F3F">
        <w:rPr>
          <w:rFonts w:ascii="Segoe UI" w:hAnsi="Segoe UI" w:cs="Segoe UI"/>
          <w:sz w:val="28"/>
          <w:szCs w:val="28"/>
        </w:rPr>
        <w:t xml:space="preserve"> Госуслуг.</w:t>
      </w:r>
    </w:p>
    <w:p w:rsidR="00F833C3" w:rsidRPr="00401F3F" w:rsidRDefault="00F833C3" w:rsidP="00F833C3">
      <w:pPr>
        <w:pStyle w:val="ab"/>
        <w:numPr>
          <w:ilvl w:val="0"/>
          <w:numId w:val="43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В случае если объект не стоит на кадастровом учете, то есть в едином государственном реестре отсутствуют сведения об этом объекте,</w:t>
      </w:r>
      <w:r w:rsidRPr="00401F3F">
        <w:rPr>
          <w:rFonts w:ascii="Segoe UI" w:hAnsi="Segoe UI" w:cs="Segoe UI"/>
        </w:rPr>
        <w:t xml:space="preserve"> </w:t>
      </w:r>
      <w:r w:rsidRPr="00401F3F">
        <w:rPr>
          <w:rFonts w:ascii="Segoe UI" w:hAnsi="Segoe UI" w:cs="Segoe UI"/>
          <w:sz w:val="28"/>
          <w:szCs w:val="28"/>
        </w:rPr>
        <w:t xml:space="preserve">необходимо подать заявление о государственном кадастровом учете или о внесении в реестр сведений о ранее учтенном объекте (если право возникло до 31.01.1998), приложив необходимые документы; </w:t>
      </w:r>
    </w:p>
    <w:p w:rsidR="00F833C3" w:rsidRPr="00401F3F" w:rsidRDefault="00F833C3" w:rsidP="00F833C3">
      <w:pPr>
        <w:pStyle w:val="ab"/>
        <w:numPr>
          <w:ilvl w:val="0"/>
          <w:numId w:val="43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>В случаях, если кредит погашен, срок аренды истек,  должник исполнил свое обязательство по исполнительному производству,  следует заблаговременно подать заявление о прекращении ипотеки/аренды/ареста (запрета);</w:t>
      </w:r>
    </w:p>
    <w:p w:rsidR="00F833C3" w:rsidRPr="00401F3F" w:rsidRDefault="00F833C3" w:rsidP="00F833C3">
      <w:pPr>
        <w:pStyle w:val="ab"/>
        <w:numPr>
          <w:ilvl w:val="0"/>
          <w:numId w:val="43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 xml:space="preserve">При составлении договора указывать все существенные условия, предусмотренные законодательством для данного вида сделок. Например, в договоре, заключенном в отношении земельного участка, необходимо указать категорию земель. В </w:t>
      </w:r>
      <w:r w:rsidRPr="00401F3F">
        <w:rPr>
          <w:rFonts w:ascii="Segoe UI" w:eastAsiaTheme="minorHAnsi" w:hAnsi="Segoe UI" w:cs="Segoe UI"/>
          <w:sz w:val="28"/>
          <w:szCs w:val="28"/>
          <w:lang w:eastAsia="en-US"/>
        </w:rPr>
        <w:t>договоре продажи здания, строения, сооружения – указать сведения         о земельном участке, на котором они расположены;</w:t>
      </w:r>
    </w:p>
    <w:p w:rsidR="00F833C3" w:rsidRPr="00401F3F" w:rsidRDefault="00F833C3" w:rsidP="00F833C3">
      <w:pPr>
        <w:pStyle w:val="ab"/>
        <w:numPr>
          <w:ilvl w:val="0"/>
          <w:numId w:val="43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eastAsiaTheme="minorHAnsi" w:hAnsi="Segoe UI" w:cs="Segoe UI"/>
          <w:sz w:val="28"/>
          <w:szCs w:val="28"/>
          <w:lang w:eastAsia="en-US"/>
        </w:rPr>
        <w:lastRenderedPageBreak/>
        <w:t>П</w:t>
      </w:r>
      <w:r w:rsidRPr="00401F3F">
        <w:rPr>
          <w:rFonts w:ascii="Segoe UI" w:hAnsi="Segoe UI" w:cs="Segoe UI"/>
          <w:sz w:val="28"/>
          <w:szCs w:val="28"/>
        </w:rPr>
        <w:t xml:space="preserve">ри подаче документов внимательно проверять в заявлении сведения об объекте недвижимости, о заявителе (ФИО, паспортные данные);                       </w:t>
      </w:r>
    </w:p>
    <w:p w:rsidR="00F833C3" w:rsidRPr="00401F3F" w:rsidRDefault="00F833C3" w:rsidP="00F833C3">
      <w:pPr>
        <w:pStyle w:val="ab"/>
        <w:numPr>
          <w:ilvl w:val="0"/>
          <w:numId w:val="43"/>
        </w:numPr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 xml:space="preserve">Представлять все необходимые документы для регистрации (заявления всех участников сделки, подлинники правоустанавливающих документов, согласие органа опеки и попечительства и т.д.). </w:t>
      </w:r>
    </w:p>
    <w:p w:rsidR="00F833C3" w:rsidRPr="00401F3F" w:rsidRDefault="00F833C3" w:rsidP="00F833C3">
      <w:pPr>
        <w:shd w:val="clear" w:color="auto" w:fill="FFFFFF"/>
        <w:tabs>
          <w:tab w:val="left" w:pos="709"/>
        </w:tabs>
        <w:jc w:val="both"/>
        <w:rPr>
          <w:rFonts w:ascii="Segoe UI" w:hAnsi="Segoe UI" w:cs="Segoe UI"/>
          <w:sz w:val="28"/>
          <w:szCs w:val="28"/>
        </w:rPr>
      </w:pPr>
      <w:r w:rsidRPr="00401F3F">
        <w:rPr>
          <w:rFonts w:ascii="Segoe UI" w:hAnsi="Segoe UI" w:cs="Segoe UI"/>
          <w:sz w:val="28"/>
          <w:szCs w:val="28"/>
        </w:rPr>
        <w:t xml:space="preserve">          Узнать информацию о пакете документов при оформлении прав и различных видов сделок, а также размеры государственной пошлины можно с помощью сервиса </w:t>
      </w:r>
      <w:hyperlink r:id="rId28" w:history="1">
        <w:r w:rsidRPr="00401F3F">
          <w:rPr>
            <w:rStyle w:val="a3"/>
            <w:rFonts w:ascii="Segoe UI" w:hAnsi="Segoe UI" w:cs="Segoe UI"/>
            <w:sz w:val="28"/>
            <w:szCs w:val="28"/>
          </w:rPr>
          <w:t>«Жизненные ситуации»</w:t>
        </w:r>
      </w:hyperlink>
      <w:r w:rsidRPr="00401F3F">
        <w:rPr>
          <w:rFonts w:ascii="Segoe UI" w:hAnsi="Segoe UI" w:cs="Segoe UI"/>
          <w:sz w:val="28"/>
          <w:szCs w:val="28"/>
        </w:rPr>
        <w:t xml:space="preserve"> на сайте Росреестра  либо по Единому справочному телефону ведомства:  </w:t>
      </w:r>
      <w:r w:rsidRPr="00401F3F">
        <w:rPr>
          <w:rFonts w:ascii="Segoe UI" w:hAnsi="Segoe UI" w:cs="Segoe UI"/>
          <w:b/>
          <w:bCs/>
          <w:sz w:val="28"/>
          <w:szCs w:val="28"/>
        </w:rPr>
        <w:t>8-800-100-34-34</w:t>
      </w:r>
      <w:r>
        <w:rPr>
          <w:rFonts w:ascii="Segoe UI" w:hAnsi="Segoe UI" w:cs="Segoe UI"/>
          <w:b/>
          <w:sz w:val="28"/>
          <w:szCs w:val="28"/>
        </w:rPr>
        <w:t>.</w:t>
      </w:r>
    </w:p>
    <w:p w:rsidR="00F833C3" w:rsidRDefault="00F833C3" w:rsidP="00F833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136282644"/>
        </w:sdtPr>
        <w:sdtContent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Росреестра </w:t>
          </w:r>
        </w:sdtContent>
      </w:sdt>
      <w:sdt>
        <w:sdtPr>
          <w:tag w:val="goog_rdk_26"/>
          <w:id w:val="136282645"/>
        </w:sdtPr>
        <w:sdtContent>
          <w:r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136282646"/>
        </w:sdtPr>
        <w:sdtContent>
          <w:r>
            <w:br/>
          </w:r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области </w:t>
          </w:r>
        </w:sdtContent>
      </w:sdt>
    </w:p>
    <w:p w:rsidR="00F833C3" w:rsidRPr="00401F3F" w:rsidRDefault="00F833C3" w:rsidP="00F833C3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noProof/>
          <w:color w:val="000000"/>
          <w:lang w:eastAsia="ru-RU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>
        <w:rPr>
          <w:rFonts w:ascii="Segoe UI" w:hAnsi="Segoe UI" w:cs="Segoe UI"/>
          <w:noProof/>
          <w:color w:val="000000"/>
          <w:lang w:eastAsia="ru-RU"/>
        </w:rPr>
        <w:pict>
          <v:shape id="_x0000_s1086" type="#_x0000_t32" style="position:absolute;left:0;text-align:left;margin-left:-3.3pt;margin-top:7.1pt;width:490.5pt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833C3" w:rsidRDefault="00F833C3" w:rsidP="00F833C3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</w:p>
    <w:p w:rsidR="00F833C3" w:rsidRPr="00401F3F" w:rsidRDefault="00F833C3" w:rsidP="00F833C3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833C3" w:rsidRPr="00415311" w:rsidRDefault="00F833C3" w:rsidP="00F833C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F833C3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833C3" w:rsidRPr="00B45238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833C3" w:rsidRPr="002842A8" w:rsidRDefault="00F833C3" w:rsidP="00F833C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833C3" w:rsidRPr="00747FDB" w:rsidRDefault="00F833C3" w:rsidP="00F833C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F833C3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F833C3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29" w:history="1">
        <w:r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  <w:r w:rsidRPr="00747FDB"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  <w:t xml:space="preserve"> </w:t>
      </w:r>
    </w:p>
    <w:p w:rsidR="00F833C3" w:rsidRPr="00747FDB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30" w:history="1">
        <w:r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F833C3" w:rsidRPr="00747FDB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31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F833C3" w:rsidRPr="00747FDB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32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F833C3" w:rsidRDefault="00F833C3" w:rsidP="00F833C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33" w:history="1">
        <w:r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F833C3" w:rsidRPr="0064581F" w:rsidRDefault="00F833C3" w:rsidP="00F833C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34" w:history="1">
        <w:r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F833C3" w:rsidRPr="00DF2633" w:rsidRDefault="00F833C3" w:rsidP="00F833C3"/>
    <w:p w:rsidR="00F833C3" w:rsidRDefault="00F833C3" w:rsidP="00F833C3">
      <w:pPr>
        <w:rPr>
          <w:rFonts w:cs="Calibri"/>
          <w:noProof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48367" cy="7493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noProof/>
        </w:rPr>
        <w:t xml:space="preserve">                                                                                                             </w:t>
      </w:r>
      <w:r w:rsidRPr="008B7691">
        <w:rPr>
          <w:rFonts w:ascii="Segoe UI" w:hAnsi="Segoe UI" w:cs="Segoe UI"/>
          <w:b/>
          <w:noProof/>
        </w:rPr>
        <w:t>11.08.2022</w:t>
      </w:r>
      <w:r>
        <w:rPr>
          <w:rFonts w:cs="Calibri"/>
          <w:noProof/>
        </w:rPr>
        <w:t xml:space="preserve"> </w:t>
      </w:r>
    </w:p>
    <w:p w:rsidR="00F833C3" w:rsidRDefault="00F833C3" w:rsidP="00F833C3">
      <w:pPr>
        <w:rPr>
          <w:rFonts w:cs="Calibri"/>
          <w:noProof/>
        </w:rPr>
      </w:pPr>
    </w:p>
    <w:p w:rsidR="00F833C3" w:rsidRPr="008B7691" w:rsidRDefault="00F833C3" w:rsidP="00F833C3">
      <w:pPr>
        <w:spacing w:after="160"/>
        <w:jc w:val="center"/>
        <w:rPr>
          <w:rFonts w:ascii="Segoe UI" w:hAnsi="Segoe UI" w:cs="Segoe UI"/>
          <w:sz w:val="28"/>
          <w:szCs w:val="28"/>
        </w:rPr>
      </w:pPr>
      <w:r w:rsidRPr="008B7691">
        <w:rPr>
          <w:rFonts w:ascii="Segoe UI" w:hAnsi="Segoe UI" w:cs="Segoe UI"/>
          <w:b/>
          <w:bCs/>
          <w:color w:val="000000"/>
          <w:sz w:val="28"/>
          <w:szCs w:val="28"/>
        </w:rPr>
        <w:t>Новосибирский Росреестр напомнил об электронном документообороте с МФЦ</w:t>
      </w:r>
    </w:p>
    <w:p w:rsidR="00F833C3" w:rsidRPr="008B7691" w:rsidRDefault="00F833C3" w:rsidP="00F833C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8B7691">
        <w:rPr>
          <w:rFonts w:ascii="Segoe UI" w:hAnsi="Segoe UI" w:cs="Segoe UI"/>
          <w:bCs/>
          <w:color w:val="000000"/>
          <w:sz w:val="28"/>
          <w:szCs w:val="28"/>
        </w:rPr>
        <w:t>С 29 июня 2022 года многофункциональные центры Новосибирской области перешли на безбумажный документооборот с Росреестром при регистрации прав на недвижимость. </w:t>
      </w:r>
    </w:p>
    <w:p w:rsidR="00F833C3" w:rsidRPr="008B7691" w:rsidRDefault="00F833C3" w:rsidP="00F833C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8B7691">
        <w:rPr>
          <w:rFonts w:ascii="Segoe UI" w:hAnsi="Segoe UI" w:cs="Segoe UI"/>
          <w:color w:val="000000"/>
          <w:sz w:val="28"/>
          <w:szCs w:val="28"/>
        </w:rPr>
        <w:t xml:space="preserve">При подаче в </w:t>
      </w:r>
      <w:hyperlink r:id="rId35" w:history="1">
        <w:r w:rsidRPr="008B7691">
          <w:rPr>
            <w:rFonts w:ascii="Segoe UI" w:hAnsi="Segoe UI" w:cs="Segoe UI"/>
            <w:color w:val="0563C1"/>
            <w:sz w:val="28"/>
            <w:szCs w:val="28"/>
            <w:u w:val="single"/>
          </w:rPr>
          <w:t>МФЦ</w:t>
        </w:r>
      </w:hyperlink>
      <w:r w:rsidRPr="008B7691">
        <w:rPr>
          <w:rFonts w:ascii="Segoe UI" w:hAnsi="Segoe UI" w:cs="Segoe UI"/>
          <w:color w:val="000000"/>
          <w:sz w:val="28"/>
          <w:szCs w:val="28"/>
        </w:rPr>
        <w:t xml:space="preserve"> документы в бумажном виде переводятся в электронную форму, заверяются усиленной квалифицированной электронной подписью и направляются по защищенным цифровым каналам в территориальный орган Росреестра. </w:t>
      </w:r>
    </w:p>
    <w:p w:rsidR="00F833C3" w:rsidRPr="008B7691" w:rsidRDefault="00F833C3" w:rsidP="00F833C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8B7691">
        <w:rPr>
          <w:rFonts w:ascii="Segoe UI" w:hAnsi="Segoe UI" w:cs="Segoe UI"/>
          <w:color w:val="000000"/>
          <w:sz w:val="28"/>
          <w:szCs w:val="28"/>
        </w:rPr>
        <w:t>Ранее в Росреестр направлялись бумажные документы, а после проведения учетно-регистрационных процедур возвращались в МФЦ и передавались заявителю. </w:t>
      </w:r>
    </w:p>
    <w:p w:rsidR="00F833C3" w:rsidRPr="008B7691" w:rsidRDefault="00F833C3" w:rsidP="00F833C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8B7691">
        <w:rPr>
          <w:rFonts w:ascii="Segoe UI" w:hAnsi="Segoe UI" w:cs="Segoe UI"/>
          <w:color w:val="000000"/>
          <w:sz w:val="28"/>
          <w:szCs w:val="28"/>
        </w:rPr>
        <w:t xml:space="preserve">В связи с тем, что документы на бумажном носителе в </w:t>
      </w:r>
      <w:hyperlink r:id="rId36" w:history="1">
        <w:r w:rsidRPr="008B7691">
          <w:rPr>
            <w:rFonts w:ascii="Segoe UI" w:hAnsi="Segoe UI" w:cs="Segoe UI"/>
            <w:color w:val="0563C1"/>
            <w:sz w:val="28"/>
            <w:szCs w:val="28"/>
            <w:u w:val="single"/>
          </w:rPr>
          <w:t>Росреестр</w:t>
        </w:r>
      </w:hyperlink>
      <w:r w:rsidRPr="008B7691">
        <w:rPr>
          <w:rFonts w:ascii="Segoe UI" w:hAnsi="Segoe UI" w:cs="Segoe UI"/>
          <w:color w:val="000000"/>
          <w:sz w:val="28"/>
          <w:szCs w:val="28"/>
        </w:rPr>
        <w:t xml:space="preserve"> не поступают, любые учетно-регистрационные действия теперь удостоверяются выпиской из Единого государственного реестра недвижимости без проставления специального регистрационного штампа на правоустанавливающем документе.</w:t>
      </w:r>
    </w:p>
    <w:p w:rsidR="00F833C3" w:rsidRPr="008B7691" w:rsidRDefault="00F833C3" w:rsidP="00F833C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8B7691">
        <w:rPr>
          <w:rFonts w:ascii="Segoe UI" w:hAnsi="Segoe UI" w:cs="Segoe UI"/>
          <w:color w:val="000000"/>
          <w:sz w:val="28"/>
          <w:szCs w:val="28"/>
        </w:rPr>
        <w:t xml:space="preserve">Бумажные варианты документов по результатам оказания государственных услуг Росреестра хранятся в МФЦ в течение 45 календарных дней. Если заявитель или его законный представитель не забрал документы в установленный срок, документы будут переданы на бессрочное хранение в архив </w:t>
      </w:r>
      <w:hyperlink r:id="rId37" w:history="1">
        <w:r w:rsidRPr="008B7691">
          <w:rPr>
            <w:rFonts w:ascii="Segoe UI" w:hAnsi="Segoe UI" w:cs="Segoe UI"/>
            <w:color w:val="0563C1"/>
            <w:sz w:val="28"/>
            <w:szCs w:val="28"/>
            <w:u w:val="single"/>
          </w:rPr>
          <w:t>Кадастровой палаты</w:t>
        </w:r>
      </w:hyperlink>
      <w:r w:rsidRPr="008B7691">
        <w:rPr>
          <w:rFonts w:ascii="Segoe UI" w:hAnsi="Segoe UI" w:cs="Segoe UI"/>
          <w:color w:val="000000"/>
          <w:sz w:val="28"/>
          <w:szCs w:val="28"/>
        </w:rPr>
        <w:t>. Забрать невостребованные документы можно по предварительной записи по телефону: 8 (383) 349-95-79 (пн-пт с 8.00 до 12.00).</w:t>
      </w:r>
    </w:p>
    <w:p w:rsidR="00F833C3" w:rsidRPr="008B7691" w:rsidRDefault="00F833C3" w:rsidP="00F833C3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8B7691">
        <w:rPr>
          <w:rFonts w:ascii="Segoe UI" w:hAnsi="Segoe UI" w:cs="Segoe UI"/>
          <w:color w:val="000000"/>
          <w:sz w:val="28"/>
          <w:szCs w:val="28"/>
        </w:rPr>
        <w:t>Переход на безбумажный документооборот между МФЦ и Росреестром позволяет оптимизировать процесс предоставления услуг, а также сократить финансовые и временные затраты на доставку документов. Кроме того, данная мера является частью масштабной работы Росреестра в рамках проекта цифровизации «Стоп-бумага».</w:t>
      </w:r>
    </w:p>
    <w:p w:rsidR="00F833C3" w:rsidRDefault="00F833C3" w:rsidP="00F833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136282647"/>
        </w:sdtPr>
        <w:sdtContent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Росреестра и филиалом Федеральной кадастровой палаты  </w:t>
          </w:r>
        </w:sdtContent>
      </w:sdt>
      <w:sdt>
        <w:sdtPr>
          <w:tag w:val="goog_rdk_26"/>
          <w:id w:val="136282648"/>
        </w:sdtPr>
        <w:sdtContent>
          <w:r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136282649"/>
        </w:sdtPr>
        <w:sdtContent>
          <w:r>
            <w:br/>
          </w:r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области </w:t>
          </w:r>
        </w:sdtContent>
      </w:sdt>
    </w:p>
    <w:p w:rsidR="00F833C3" w:rsidRPr="00C521B3" w:rsidRDefault="00F833C3" w:rsidP="00F833C3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Pr="0039223A">
        <w:rPr>
          <w:rFonts w:ascii="Segoe UI" w:hAnsi="Segoe UI" w:cs="Segoe UI"/>
          <w:noProof/>
          <w:color w:val="000000"/>
          <w:lang w:eastAsia="ru-RU"/>
        </w:rPr>
        <w:pict>
          <v:shape id="_x0000_s1087" type="#_x0000_t32" style="position:absolute;left:0;text-align:left;margin-left:-3.3pt;margin-top:7.1pt;width:490.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833C3" w:rsidRDefault="00F833C3" w:rsidP="00F833C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833C3" w:rsidRPr="00415311" w:rsidRDefault="00F833C3" w:rsidP="00F833C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F833C3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833C3" w:rsidRPr="00B45238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833C3" w:rsidRPr="002842A8" w:rsidRDefault="00F833C3" w:rsidP="00F833C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833C3" w:rsidRPr="00747FDB" w:rsidRDefault="00F833C3" w:rsidP="00F833C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F833C3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F833C3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38" w:history="1">
        <w:r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  <w:r w:rsidRPr="00747FDB"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  <w:t xml:space="preserve"> </w:t>
      </w:r>
    </w:p>
    <w:p w:rsidR="00F833C3" w:rsidRPr="00747FDB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39" w:history="1">
        <w:r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F833C3" w:rsidRPr="00747FDB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40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F833C3" w:rsidRPr="00747FDB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41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F833C3" w:rsidRDefault="00F833C3" w:rsidP="00F833C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42" w:history="1">
        <w:r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F833C3" w:rsidRPr="0064581F" w:rsidRDefault="00F833C3" w:rsidP="00F833C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43" w:history="1">
        <w:r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F833C3" w:rsidRPr="00DF2633" w:rsidRDefault="00F833C3" w:rsidP="00F833C3"/>
    <w:p w:rsidR="00F833C3" w:rsidRDefault="00F833C3" w:rsidP="00F833C3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833C3" w:rsidRPr="00033479" w:rsidRDefault="00F833C3" w:rsidP="00F833C3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F833C3" w:rsidRPr="0068621E" w:rsidRDefault="00F833C3" w:rsidP="00F833C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 w:rsidRPr="0068621E">
        <w:rPr>
          <w:rFonts w:ascii="Segoe UI" w:eastAsia="Times New Roman" w:hAnsi="Segoe UI" w:cs="Segoe UI"/>
          <w:b/>
          <w:sz w:val="28"/>
          <w:szCs w:val="28"/>
          <w:lang w:eastAsia="ru-RU"/>
        </w:rPr>
        <w:t xml:space="preserve">Новосибирцы могут ознакомиться с предварительными результатами государственной кадастровой оценки земель </w:t>
      </w:r>
    </w:p>
    <w:p w:rsidR="00F833C3" w:rsidRPr="0068621E" w:rsidRDefault="00F833C3" w:rsidP="00F833C3">
      <w:pPr>
        <w:shd w:val="clear" w:color="auto" w:fill="FFFFFF"/>
        <w:spacing w:after="0" w:line="240" w:lineRule="auto"/>
        <w:ind w:firstLine="709"/>
        <w:jc w:val="center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F833C3" w:rsidRPr="0068621E" w:rsidRDefault="00F833C3" w:rsidP="00F833C3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8621E">
        <w:rPr>
          <w:rFonts w:ascii="Segoe UI" w:eastAsia="Times New Roman" w:hAnsi="Segoe UI" w:cs="Segoe UI"/>
          <w:sz w:val="28"/>
          <w:szCs w:val="28"/>
          <w:lang w:eastAsia="ru-RU"/>
        </w:rPr>
        <w:t>В 2022 году на территории Новосибирской области проводится государственная кадастровая оценка всех земельных участков Новосибирской области, сведения о которых содержались в Едином государственном реестре недвижимости на 01.01.2022.</w:t>
      </w:r>
    </w:p>
    <w:p w:rsidR="00F833C3" w:rsidRPr="0068621E" w:rsidRDefault="00F833C3" w:rsidP="00F833C3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8621E">
        <w:rPr>
          <w:rFonts w:ascii="Segoe UI" w:eastAsia="Times New Roman" w:hAnsi="Segoe UI" w:cs="Segoe UI"/>
          <w:sz w:val="28"/>
          <w:szCs w:val="28"/>
          <w:lang w:eastAsia="ru-RU"/>
        </w:rPr>
        <w:t>Работы выполняет</w:t>
      </w:r>
      <w:r w:rsidRPr="0068621E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Pr="0068621E">
        <w:rPr>
          <w:rFonts w:ascii="Segoe UI" w:eastAsia="Times New Roman" w:hAnsi="Segoe UI" w:cs="Segoe UI"/>
          <w:sz w:val="28"/>
          <w:szCs w:val="28"/>
          <w:lang w:eastAsia="ru-RU"/>
        </w:rPr>
        <w:t>государственное бюджетное учреждение Новосибирской области «Новосибирский центр кадастровой оценки и инвентаризации» (ГБУ НСО «ЦКО и БТИ»).</w:t>
      </w:r>
    </w:p>
    <w:p w:rsidR="00F833C3" w:rsidRPr="0068621E" w:rsidRDefault="00F833C3" w:rsidP="00F833C3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/>
        </w:rPr>
      </w:pPr>
      <w:r w:rsidRPr="0068621E">
        <w:rPr>
          <w:rFonts w:ascii="Segoe UI" w:eastAsia="Times New Roman" w:hAnsi="Segoe UI" w:cs="Segoe UI"/>
          <w:sz w:val="28"/>
          <w:szCs w:val="28"/>
          <w:lang/>
        </w:rPr>
        <w:lastRenderedPageBreak/>
        <w:t>Важным этапом при проведении государственной кадастровой оценки являются промежуточные отчетные документы − проект отчет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>а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об итогах государственной кадастровой оценки.</w:t>
      </w:r>
    </w:p>
    <w:p w:rsidR="00F833C3" w:rsidRPr="0068621E" w:rsidRDefault="00F833C3" w:rsidP="00F833C3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/>
        </w:rPr>
      </w:pPr>
      <w:r w:rsidRPr="0068621E">
        <w:rPr>
          <w:rFonts w:ascii="Segoe UI" w:eastAsia="Times New Roman" w:hAnsi="Segoe UI" w:cs="Segoe UI"/>
          <w:sz w:val="28"/>
          <w:szCs w:val="28"/>
          <w:lang/>
        </w:rPr>
        <w:t>Проект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отчет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>а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об оценке земель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ных участков 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Новосибирской области 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>можно найти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>с помощью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</w:t>
      </w:r>
      <w:hyperlink r:id="rId44" w:history="1">
        <w:r w:rsidRPr="0068621E">
          <w:rPr>
            <w:rFonts w:ascii="Segoe UI" w:eastAsia="Times New Roman" w:hAnsi="Segoe UI" w:cs="Segoe UI"/>
            <w:color w:val="0000FF"/>
            <w:sz w:val="28"/>
            <w:szCs w:val="28"/>
            <w:u w:val="single"/>
            <w:lang/>
          </w:rPr>
          <w:t>сервис</w:t>
        </w:r>
        <w:r w:rsidRPr="0068621E">
          <w:rPr>
            <w:rFonts w:ascii="Segoe UI" w:eastAsia="Times New Roman" w:hAnsi="Segoe UI" w:cs="Segoe UI"/>
            <w:color w:val="0000FF"/>
            <w:sz w:val="28"/>
            <w:szCs w:val="28"/>
            <w:u w:val="single"/>
            <w:lang/>
          </w:rPr>
          <w:t>а</w:t>
        </w:r>
      </w:hyperlink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                                              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«Фонд данных государственной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>кадастровой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>оценки»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на 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официальном </w:t>
      </w:r>
      <w:hyperlink r:id="rId45" w:history="1">
        <w:r w:rsidRPr="0068621E">
          <w:rPr>
            <w:rFonts w:ascii="Segoe UI" w:eastAsia="Times New Roman" w:hAnsi="Segoe UI" w:cs="Segoe UI"/>
            <w:color w:val="0000FF"/>
            <w:sz w:val="28"/>
            <w:szCs w:val="28"/>
            <w:u w:val="single"/>
            <w:lang/>
          </w:rPr>
          <w:t>сайте</w:t>
        </w:r>
      </w:hyperlink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Росреестра и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>ли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на </w:t>
      </w:r>
      <w:hyperlink r:id="rId46" w:history="1">
        <w:r w:rsidRPr="0068621E">
          <w:rPr>
            <w:rFonts w:ascii="Segoe UI" w:eastAsia="Times New Roman" w:hAnsi="Segoe UI" w:cs="Segoe UI"/>
            <w:color w:val="0000FF"/>
            <w:sz w:val="28"/>
            <w:szCs w:val="28"/>
            <w:u w:val="single"/>
            <w:lang/>
          </w:rPr>
          <w:t>сайте</w:t>
        </w:r>
      </w:hyperlink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</w:t>
      </w:r>
      <w:r>
        <w:rPr>
          <w:rFonts w:ascii="Segoe UI" w:eastAsia="Times New Roman" w:hAnsi="Segoe UI" w:cs="Segoe UI"/>
          <w:sz w:val="28"/>
          <w:szCs w:val="28"/>
          <w:lang/>
        </w:rPr>
        <w:t xml:space="preserve">центра кадастровой оценки и инвентаризации. </w:t>
      </w:r>
    </w:p>
    <w:p w:rsidR="00F833C3" w:rsidRPr="0068621E" w:rsidRDefault="00F833C3" w:rsidP="00F833C3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/>
        </w:rPr>
      </w:pPr>
      <w:r w:rsidRPr="0068621E">
        <w:rPr>
          <w:rFonts w:ascii="Segoe UI" w:eastAsia="Times New Roman" w:hAnsi="Segoe UI" w:cs="Segoe UI"/>
          <w:sz w:val="28"/>
          <w:szCs w:val="28"/>
          <w:lang/>
        </w:rPr>
        <w:t>Подать замечания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к промежуточным отчетным документам могут любы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>е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заинтересованны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>е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лица в течение 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>30 календарных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 дней со дня их размещения 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>на сайтах – до 6 сентября 2022 года</w:t>
      </w: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. </w:t>
      </w:r>
    </w:p>
    <w:p w:rsidR="00F833C3" w:rsidRPr="0068621E" w:rsidRDefault="00F833C3" w:rsidP="00F83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8621E">
        <w:rPr>
          <w:rFonts w:ascii="Segoe UI" w:eastAsia="Times New Roman" w:hAnsi="Segoe UI" w:cs="Segoe UI"/>
          <w:sz w:val="28"/>
          <w:szCs w:val="28"/>
          <w:lang w:eastAsia="ru-RU"/>
        </w:rPr>
        <w:t xml:space="preserve">Замечания должны обязательно содержать следующие сведения: </w:t>
      </w:r>
    </w:p>
    <w:p w:rsidR="00F833C3" w:rsidRPr="0068621E" w:rsidRDefault="00F833C3" w:rsidP="00F83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8621E">
        <w:rPr>
          <w:rFonts w:ascii="Segoe UI" w:eastAsia="Times New Roman" w:hAnsi="Segoe UI" w:cs="Segoe UI"/>
          <w:sz w:val="28"/>
          <w:szCs w:val="28"/>
          <w:lang w:eastAsia="ru-RU"/>
        </w:rPr>
        <w:t>- фамилию, имя, отчество физического лица,</w:t>
      </w:r>
    </w:p>
    <w:p w:rsidR="00F833C3" w:rsidRPr="0068621E" w:rsidRDefault="00F833C3" w:rsidP="00F83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8621E">
        <w:rPr>
          <w:rFonts w:ascii="Segoe UI" w:eastAsia="Times New Roman" w:hAnsi="Segoe UI" w:cs="Segoe UI"/>
          <w:sz w:val="28"/>
          <w:szCs w:val="28"/>
          <w:lang w:eastAsia="ru-RU"/>
        </w:rPr>
        <w:t>- полное наименование юридического лица,</w:t>
      </w:r>
    </w:p>
    <w:p w:rsidR="00F833C3" w:rsidRPr="0068621E" w:rsidRDefault="00F833C3" w:rsidP="00F83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8621E">
        <w:rPr>
          <w:rFonts w:ascii="Segoe UI" w:eastAsia="Times New Roman" w:hAnsi="Segoe UI" w:cs="Segoe UI"/>
          <w:sz w:val="28"/>
          <w:szCs w:val="28"/>
          <w:lang w:eastAsia="ru-RU"/>
        </w:rPr>
        <w:t>- номер контактного телефона,</w:t>
      </w:r>
    </w:p>
    <w:p w:rsidR="00F833C3" w:rsidRPr="0068621E" w:rsidRDefault="00F833C3" w:rsidP="00F83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8621E">
        <w:rPr>
          <w:rFonts w:ascii="Segoe UI" w:eastAsia="Times New Roman" w:hAnsi="Segoe UI" w:cs="Segoe UI"/>
          <w:sz w:val="28"/>
          <w:szCs w:val="28"/>
          <w:lang w:eastAsia="ru-RU"/>
        </w:rPr>
        <w:t>- адрес электронной почты (при наличии) лица, представившего замечание к проекту отчета;</w:t>
      </w:r>
    </w:p>
    <w:p w:rsidR="00F833C3" w:rsidRPr="0068621E" w:rsidRDefault="00F833C3" w:rsidP="00F83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8621E">
        <w:rPr>
          <w:rFonts w:ascii="Segoe UI" w:eastAsia="Times New Roman" w:hAnsi="Segoe UI" w:cs="Segoe UI"/>
          <w:sz w:val="28"/>
          <w:szCs w:val="28"/>
          <w:lang w:eastAsia="ru-RU"/>
        </w:rPr>
        <w:t>-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недвижимости,</w:t>
      </w:r>
    </w:p>
    <w:p w:rsidR="00F833C3" w:rsidRPr="0068621E" w:rsidRDefault="00F833C3" w:rsidP="00F83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8621E">
        <w:rPr>
          <w:rFonts w:ascii="Segoe UI" w:eastAsia="Times New Roman" w:hAnsi="Segoe UI" w:cs="Segoe UI"/>
          <w:sz w:val="28"/>
          <w:szCs w:val="28"/>
          <w:lang w:eastAsia="ru-RU"/>
        </w:rPr>
        <w:t xml:space="preserve">- указание на номера страниц (разделов) проекта отчета, к которым представляется замечание (при необходимости). </w:t>
      </w:r>
    </w:p>
    <w:p w:rsidR="00F833C3" w:rsidRPr="0068621E" w:rsidRDefault="00F833C3" w:rsidP="00F833C3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/>
        </w:rPr>
      </w:pPr>
      <w:r w:rsidRPr="0068621E">
        <w:rPr>
          <w:rFonts w:ascii="Segoe UI" w:eastAsia="Times New Roman" w:hAnsi="Segoe UI" w:cs="Segoe UI"/>
          <w:sz w:val="28"/>
          <w:szCs w:val="28"/>
          <w:lang/>
        </w:rPr>
        <w:t>К замечаниям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F833C3" w:rsidRPr="0068621E" w:rsidRDefault="00F833C3" w:rsidP="00F833C3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/>
        </w:rPr>
      </w:pPr>
      <w:r w:rsidRPr="0068621E">
        <w:rPr>
          <w:rFonts w:ascii="Segoe UI" w:eastAsia="Times New Roman" w:hAnsi="Segoe UI" w:cs="Segoe UI"/>
          <w:sz w:val="28"/>
          <w:szCs w:val="28"/>
          <w:lang/>
        </w:rPr>
        <w:t>Замечания к промежуточным отчетным документам направляются в ГБУ НСО «ЦКО и БТИ»:</w:t>
      </w:r>
    </w:p>
    <w:p w:rsidR="00F833C3" w:rsidRPr="0068621E" w:rsidRDefault="00F833C3" w:rsidP="00F833C3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sz w:val="28"/>
          <w:szCs w:val="28"/>
          <w:lang/>
        </w:rPr>
      </w:pPr>
      <w:r w:rsidRPr="0068621E">
        <w:rPr>
          <w:rFonts w:ascii="Segoe UI" w:eastAsia="Times New Roman" w:hAnsi="Segoe UI" w:cs="Segoe UI"/>
          <w:sz w:val="28"/>
          <w:szCs w:val="28"/>
          <w:lang/>
        </w:rPr>
        <w:t xml:space="preserve">- почтовым отправлением по адресу: </w:t>
      </w:r>
      <w:r w:rsidRPr="0068621E">
        <w:rPr>
          <w:rFonts w:ascii="Segoe UI" w:eastAsia="Times New Roman" w:hAnsi="Segoe UI" w:cs="Segoe UI"/>
          <w:b/>
          <w:sz w:val="28"/>
          <w:szCs w:val="28"/>
          <w:lang/>
        </w:rPr>
        <w:t>ул. Сибирская, д.15,                                г. Новосибирск, 630099</w:t>
      </w:r>
      <w:r w:rsidRPr="0068621E">
        <w:rPr>
          <w:rFonts w:ascii="Segoe UI" w:eastAsia="Times New Roman" w:hAnsi="Segoe UI" w:cs="Segoe UI"/>
          <w:b/>
          <w:sz w:val="28"/>
          <w:szCs w:val="28"/>
          <w:lang/>
        </w:rPr>
        <w:t>;</w:t>
      </w:r>
    </w:p>
    <w:p w:rsidR="00F833C3" w:rsidRPr="0068621E" w:rsidRDefault="00F833C3" w:rsidP="00F833C3">
      <w:pPr>
        <w:autoSpaceDE w:val="0"/>
        <w:autoSpaceDN w:val="0"/>
        <w:adjustRightInd w:val="0"/>
        <w:jc w:val="center"/>
        <w:rPr>
          <w:rFonts w:ascii="Segoe UI" w:eastAsia="Quattrocento Sans" w:hAnsi="Segoe UI" w:cs="Segoe UI"/>
          <w:b/>
          <w:color w:val="000000"/>
          <w:sz w:val="24"/>
          <w:szCs w:val="24"/>
        </w:rPr>
      </w:pPr>
      <w:r w:rsidRPr="0068621E">
        <w:rPr>
          <w:rFonts w:ascii="Segoe UI" w:eastAsia="Times New Roman" w:hAnsi="Segoe UI" w:cs="Segoe UI"/>
          <w:sz w:val="28"/>
          <w:szCs w:val="28"/>
          <w:lang w:eastAsia="ru-RU"/>
        </w:rPr>
        <w:t xml:space="preserve">- в форме электронного документа, заверенного электронной цифровой подписью на электронный адрес: </w:t>
      </w:r>
      <w:r w:rsidRPr="0068621E">
        <w:rPr>
          <w:rFonts w:ascii="Segoe UI" w:eastAsia="Times New Roman" w:hAnsi="Segoe UI" w:cs="Segoe UI"/>
          <w:b/>
          <w:sz w:val="28"/>
          <w:szCs w:val="28"/>
          <w:lang w:val="en-US" w:eastAsia="ru-RU"/>
        </w:rPr>
        <w:t>kanc</w:t>
      </w:r>
      <w:r w:rsidRPr="0068621E">
        <w:rPr>
          <w:rFonts w:ascii="Segoe UI" w:eastAsia="Times New Roman" w:hAnsi="Segoe UI" w:cs="Segoe UI"/>
          <w:b/>
          <w:sz w:val="28"/>
          <w:szCs w:val="28"/>
          <w:lang w:eastAsia="ru-RU"/>
        </w:rPr>
        <w:t>@</w:t>
      </w:r>
      <w:r w:rsidRPr="0068621E">
        <w:rPr>
          <w:rFonts w:ascii="Segoe UI" w:eastAsia="Times New Roman" w:hAnsi="Segoe UI" w:cs="Segoe UI"/>
          <w:b/>
          <w:sz w:val="28"/>
          <w:szCs w:val="28"/>
          <w:lang w:val="en-US" w:eastAsia="ru-RU"/>
        </w:rPr>
        <w:t>noti</w:t>
      </w:r>
      <w:r w:rsidRPr="0068621E">
        <w:rPr>
          <w:rFonts w:ascii="Segoe UI" w:eastAsia="Times New Roman" w:hAnsi="Segoe UI" w:cs="Segoe UI"/>
          <w:b/>
          <w:sz w:val="28"/>
          <w:szCs w:val="28"/>
          <w:lang w:eastAsia="ru-RU"/>
        </w:rPr>
        <w:t>.</w:t>
      </w:r>
      <w:r w:rsidRPr="0068621E">
        <w:rPr>
          <w:rFonts w:ascii="Segoe UI" w:eastAsia="Times New Roman" w:hAnsi="Segoe UI" w:cs="Segoe UI"/>
          <w:b/>
          <w:sz w:val="28"/>
          <w:szCs w:val="28"/>
          <w:lang w:val="en-US" w:eastAsia="ru-RU"/>
        </w:rPr>
        <w:t>ru</w:t>
      </w:r>
      <w:r w:rsidRPr="0068621E">
        <w:rPr>
          <w:rFonts w:ascii="Segoe UI" w:eastAsia="Times New Roman" w:hAnsi="Segoe UI" w:cs="Segoe UI"/>
          <w:b/>
          <w:sz w:val="28"/>
          <w:szCs w:val="28"/>
          <w:lang w:eastAsia="ru-RU"/>
        </w:rPr>
        <w:t>.</w:t>
      </w:r>
    </w:p>
    <w:p w:rsidR="00F833C3" w:rsidRDefault="00F833C3" w:rsidP="00F833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136282650"/>
        </w:sdtPr>
        <w:sdtContent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Росреестра </w:t>
          </w:r>
        </w:sdtContent>
      </w:sdt>
      <w:sdt>
        <w:sdtPr>
          <w:tag w:val="goog_rdk_26"/>
          <w:id w:val="136282651"/>
        </w:sdtPr>
        <w:sdtContent>
          <w:r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136282652"/>
        </w:sdtPr>
        <w:sdtContent>
          <w:r>
            <w:br/>
          </w:r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области </w:t>
          </w:r>
        </w:sdtContent>
      </w:sdt>
    </w:p>
    <w:p w:rsidR="00F833C3" w:rsidRPr="00C521B3" w:rsidRDefault="00F833C3" w:rsidP="00F833C3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Pr="00371F85">
        <w:rPr>
          <w:rFonts w:ascii="Segoe UI" w:hAnsi="Segoe UI" w:cs="Segoe UI"/>
          <w:noProof/>
          <w:color w:val="000000"/>
          <w:lang w:eastAsia="ru-RU"/>
        </w:rPr>
        <w:pict>
          <v:shape id="_x0000_s1088" type="#_x0000_t32" style="position:absolute;left:0;text-align:left;margin-left:-3.3pt;margin-top:7.1pt;width:490.5pt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F833C3" w:rsidRDefault="00F833C3" w:rsidP="00F833C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833C3" w:rsidRPr="00415311" w:rsidRDefault="00F833C3" w:rsidP="00F833C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lastRenderedPageBreak/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F833C3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F833C3" w:rsidRPr="00B45238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833C3" w:rsidRPr="002842A8" w:rsidRDefault="00F833C3" w:rsidP="00F833C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833C3" w:rsidRPr="00747FDB" w:rsidRDefault="00F833C3" w:rsidP="00F833C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F833C3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F833C3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47" w:history="1">
        <w:r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  <w:r w:rsidRPr="00747FDB"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  <w:t xml:space="preserve"> </w:t>
      </w:r>
    </w:p>
    <w:p w:rsidR="00F833C3" w:rsidRPr="00747FDB" w:rsidRDefault="00F833C3" w:rsidP="00F833C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48" w:history="1">
        <w:r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F833C3" w:rsidRPr="00747FDB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49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F833C3" w:rsidRPr="00747FDB" w:rsidRDefault="00F833C3" w:rsidP="00F833C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50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F833C3" w:rsidRDefault="00F833C3" w:rsidP="00F833C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51" w:history="1">
        <w:r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F833C3" w:rsidRPr="0064581F" w:rsidRDefault="00F833C3" w:rsidP="00F833C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52" w:history="1">
        <w:r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3A4EAF" w:rsidRDefault="003A4EAF" w:rsidP="00F833C3">
      <w:pPr>
        <w:keepNext/>
        <w:outlineLvl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p w:rsidR="009A41BC" w:rsidRPr="002079C4" w:rsidRDefault="00875708" w:rsidP="009A41BC">
      <w:pPr>
        <w:pStyle w:val="42"/>
        <w:shd w:val="clear" w:color="auto" w:fill="auto"/>
        <w:spacing w:before="0" w:after="0" w:line="240" w:lineRule="exact"/>
        <w:rPr>
          <w:rFonts w:ascii="Arial" w:hAnsi="Arial" w:cs="Arial"/>
        </w:rPr>
      </w:pPr>
      <w:r>
        <w:rPr>
          <w:sz w:val="20"/>
          <w:szCs w:val="20"/>
          <w:lang w:eastAsia="ru-RU"/>
        </w:rPr>
        <w:t xml:space="preserve">     </w:t>
      </w:r>
      <w:r w:rsidR="009A41BC">
        <w:rPr>
          <w:sz w:val="20"/>
          <w:szCs w:val="20"/>
          <w:lang w:eastAsia="ru-RU"/>
        </w:rPr>
        <w:t xml:space="preserve">  </w:t>
      </w:r>
      <w:r w:rsidR="009A41BC">
        <w:rPr>
          <w:sz w:val="18"/>
          <w:szCs w:val="18"/>
        </w:rPr>
        <w:t>Жуланский вестник</w:t>
      </w:r>
    </w:p>
    <w:p w:rsidR="00881614" w:rsidRDefault="009A41BC" w:rsidP="00881614">
      <w:pPr>
        <w:ind w:left="360"/>
        <w:rPr>
          <w:sz w:val="18"/>
          <w:szCs w:val="18"/>
        </w:rPr>
      </w:pPr>
      <w:r>
        <w:rPr>
          <w:sz w:val="18"/>
          <w:szCs w:val="18"/>
        </w:rPr>
        <w:t>Соучредители: Совет депутатов Жуланского сельсовета Кочковского района Новосибирской области, администрация Жуланского сельсовета Кочковского района Новосибирской области</w:t>
      </w:r>
    </w:p>
    <w:p w:rsidR="009A41BC" w:rsidRDefault="009A41BC" w:rsidP="00881614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Председатель </w:t>
      </w:r>
      <w:r w:rsidR="002B3B3E">
        <w:rPr>
          <w:sz w:val="18"/>
          <w:szCs w:val="18"/>
        </w:rPr>
        <w:t xml:space="preserve"> </w:t>
      </w:r>
      <w:r>
        <w:rPr>
          <w:sz w:val="18"/>
          <w:szCs w:val="18"/>
        </w:rPr>
        <w:t>реда</w:t>
      </w:r>
      <w:r w:rsidR="002B3B3E">
        <w:rPr>
          <w:sz w:val="18"/>
          <w:szCs w:val="18"/>
        </w:rPr>
        <w:t>к</w:t>
      </w:r>
      <w:r>
        <w:rPr>
          <w:sz w:val="18"/>
          <w:szCs w:val="18"/>
        </w:rPr>
        <w:t>ционного совета С.В. Коваленко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Номер выпуска:  </w:t>
      </w:r>
      <w:r w:rsidR="00D15E94">
        <w:rPr>
          <w:sz w:val="18"/>
          <w:szCs w:val="18"/>
        </w:rPr>
        <w:t>3</w:t>
      </w:r>
      <w:r w:rsidR="001106B0">
        <w:rPr>
          <w:sz w:val="18"/>
          <w:szCs w:val="18"/>
        </w:rPr>
        <w:t>8</w:t>
      </w:r>
      <w:r w:rsidR="00940D11">
        <w:rPr>
          <w:sz w:val="18"/>
          <w:szCs w:val="18"/>
        </w:rPr>
        <w:t xml:space="preserve"> (</w:t>
      </w:r>
      <w:r>
        <w:rPr>
          <w:sz w:val="18"/>
          <w:szCs w:val="18"/>
        </w:rPr>
        <w:t>4</w:t>
      </w:r>
      <w:r w:rsidR="007D0850">
        <w:rPr>
          <w:sz w:val="18"/>
          <w:szCs w:val="18"/>
        </w:rPr>
        <w:t>5</w:t>
      </w:r>
      <w:r w:rsidR="001106B0">
        <w:rPr>
          <w:sz w:val="18"/>
          <w:szCs w:val="18"/>
        </w:rPr>
        <w:t>7</w:t>
      </w:r>
      <w:r>
        <w:rPr>
          <w:sz w:val="18"/>
          <w:szCs w:val="18"/>
        </w:rPr>
        <w:t>)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Дата выпуска:         </w:t>
      </w:r>
      <w:r w:rsidR="003A4EAF">
        <w:rPr>
          <w:sz w:val="18"/>
          <w:szCs w:val="18"/>
        </w:rPr>
        <w:t>1</w:t>
      </w:r>
      <w:r w:rsidR="001106B0">
        <w:rPr>
          <w:sz w:val="18"/>
          <w:szCs w:val="18"/>
        </w:rPr>
        <w:t>9</w:t>
      </w:r>
      <w:r w:rsidR="0034782E">
        <w:rPr>
          <w:sz w:val="18"/>
          <w:szCs w:val="18"/>
        </w:rPr>
        <w:t>.</w:t>
      </w:r>
      <w:r w:rsidR="00B33733">
        <w:rPr>
          <w:sz w:val="18"/>
          <w:szCs w:val="18"/>
        </w:rPr>
        <w:t>0</w:t>
      </w:r>
      <w:r w:rsidR="00192F92">
        <w:rPr>
          <w:sz w:val="18"/>
          <w:szCs w:val="18"/>
        </w:rPr>
        <w:t>8</w:t>
      </w:r>
      <w:r w:rsidR="00B33733">
        <w:rPr>
          <w:sz w:val="18"/>
          <w:szCs w:val="18"/>
        </w:rPr>
        <w:t>.</w:t>
      </w:r>
      <w:r>
        <w:rPr>
          <w:sz w:val="18"/>
          <w:szCs w:val="18"/>
        </w:rPr>
        <w:t xml:space="preserve">2022 г.           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Тираж: 50 экз.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«Бесплатно»</w:t>
      </w:r>
    </w:p>
    <w:p w:rsidR="009A41BC" w:rsidRDefault="009A41BC" w:rsidP="009A41BC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Адрес издания: 632497 с.Жуланка, ул.Лахина,53</w:t>
      </w:r>
    </w:p>
    <w:p w:rsidR="009A41BC" w:rsidRDefault="009A41BC" w:rsidP="009A41BC">
      <w:pPr>
        <w:tabs>
          <w:tab w:val="left" w:pos="91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Администрация Жуланского сельсовета.</w:t>
      </w:r>
    </w:p>
    <w:p w:rsidR="009A41BC" w:rsidRDefault="009A41BC" w:rsidP="009A41BC"/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9A41BC" w:rsidRDefault="009A41BC" w:rsidP="009A41BC">
      <w:pPr>
        <w:rPr>
          <w:rFonts w:cs="Calibri"/>
          <w:noProof/>
        </w:rPr>
      </w:pPr>
    </w:p>
    <w:p w:rsidR="00300E4D" w:rsidRDefault="00300E4D"/>
    <w:sectPr w:rsidR="00300E4D" w:rsidSect="00300E4D">
      <w:headerReference w:type="default" r:id="rId53"/>
      <w:footerReference w:type="default" r:id="rId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72" w:rsidRDefault="006B2B72" w:rsidP="007635F3">
      <w:pPr>
        <w:spacing w:after="0" w:line="240" w:lineRule="auto"/>
      </w:pPr>
      <w:r>
        <w:separator/>
      </w:r>
    </w:p>
  </w:endnote>
  <w:endnote w:type="continuationSeparator" w:id="0">
    <w:p w:rsidR="006B2B72" w:rsidRDefault="006B2B72" w:rsidP="0076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EAF" w:rsidRDefault="003A4EAF">
    <w:pPr>
      <w:pStyle w:val="af5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72" w:rsidRDefault="006B2B72" w:rsidP="007635F3">
      <w:pPr>
        <w:spacing w:after="0" w:line="240" w:lineRule="auto"/>
      </w:pPr>
      <w:r>
        <w:separator/>
      </w:r>
    </w:p>
  </w:footnote>
  <w:footnote w:type="continuationSeparator" w:id="0">
    <w:p w:rsidR="006B2B72" w:rsidRDefault="006B2B72" w:rsidP="00763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EAF" w:rsidRDefault="001F25B7">
    <w:pPr>
      <w:pStyle w:val="af5"/>
      <w:spacing w:line="14" w:lineRule="auto"/>
      <w:rPr>
        <w:sz w:val="20"/>
      </w:rPr>
    </w:pPr>
    <w:r w:rsidRPr="001F25B7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9937" type="#_x0000_t202" style="position:absolute;margin-left:320pt;margin-top:34.95pt;width:12pt;height:15.3pt;z-index:-251658752;mso-position-horizontal-relative:page;mso-position-vertical-relative:page" filled="f" stroked="f">
          <v:textbox style="mso-next-textbox:#_x0000_s39937" inset="0,0,0,0">
            <w:txbxContent>
              <w:p w:rsidR="003A4EAF" w:rsidRDefault="001F25B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3A4EA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833C3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CE3268"/>
    <w:lvl w:ilvl="0">
      <w:numFmt w:val="decimal"/>
      <w:lvlText w:val="*"/>
      <w:lvlJc w:val="left"/>
    </w:lvl>
  </w:abstractNum>
  <w:abstractNum w:abstractNumId="1">
    <w:nsid w:val="08A42266"/>
    <w:multiLevelType w:val="hybridMultilevel"/>
    <w:tmpl w:val="F01E2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95695"/>
    <w:multiLevelType w:val="hybridMultilevel"/>
    <w:tmpl w:val="104A5714"/>
    <w:lvl w:ilvl="0" w:tplc="3306F152">
      <w:start w:val="1"/>
      <w:numFmt w:val="bullet"/>
      <w:lvlText w:val=""/>
      <w:lvlJc w:val="left"/>
      <w:pPr>
        <w:tabs>
          <w:tab w:val="num" w:pos="1158"/>
        </w:tabs>
        <w:ind w:left="115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3">
    <w:nsid w:val="0DA35595"/>
    <w:multiLevelType w:val="hybridMultilevel"/>
    <w:tmpl w:val="85BA950E"/>
    <w:lvl w:ilvl="0" w:tplc="F216B53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E7DB2"/>
    <w:multiLevelType w:val="hybridMultilevel"/>
    <w:tmpl w:val="D0061C5C"/>
    <w:lvl w:ilvl="0" w:tplc="7A58EE9A">
      <w:start w:val="1"/>
      <w:numFmt w:val="decimal"/>
      <w:lvlText w:val="%1)"/>
      <w:lvlJc w:val="left"/>
      <w:pPr>
        <w:ind w:left="361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DAB7BC">
      <w:numFmt w:val="bullet"/>
      <w:lvlText w:val="•"/>
      <w:lvlJc w:val="left"/>
      <w:pPr>
        <w:ind w:left="1352" w:hanging="487"/>
      </w:pPr>
      <w:rPr>
        <w:rFonts w:hint="default"/>
        <w:lang w:val="ru-RU" w:eastAsia="en-US" w:bidi="ar-SA"/>
      </w:rPr>
    </w:lvl>
    <w:lvl w:ilvl="2" w:tplc="4DE60684">
      <w:numFmt w:val="bullet"/>
      <w:lvlText w:val="•"/>
      <w:lvlJc w:val="left"/>
      <w:pPr>
        <w:ind w:left="2345" w:hanging="487"/>
      </w:pPr>
      <w:rPr>
        <w:rFonts w:hint="default"/>
        <w:lang w:val="ru-RU" w:eastAsia="en-US" w:bidi="ar-SA"/>
      </w:rPr>
    </w:lvl>
    <w:lvl w:ilvl="3" w:tplc="3F26EF04">
      <w:numFmt w:val="bullet"/>
      <w:lvlText w:val="•"/>
      <w:lvlJc w:val="left"/>
      <w:pPr>
        <w:ind w:left="3337" w:hanging="487"/>
      </w:pPr>
      <w:rPr>
        <w:rFonts w:hint="default"/>
        <w:lang w:val="ru-RU" w:eastAsia="en-US" w:bidi="ar-SA"/>
      </w:rPr>
    </w:lvl>
    <w:lvl w:ilvl="4" w:tplc="0994E8E6">
      <w:numFmt w:val="bullet"/>
      <w:lvlText w:val="•"/>
      <w:lvlJc w:val="left"/>
      <w:pPr>
        <w:ind w:left="4330" w:hanging="487"/>
      </w:pPr>
      <w:rPr>
        <w:rFonts w:hint="default"/>
        <w:lang w:val="ru-RU" w:eastAsia="en-US" w:bidi="ar-SA"/>
      </w:rPr>
    </w:lvl>
    <w:lvl w:ilvl="5" w:tplc="79CAC762">
      <w:numFmt w:val="bullet"/>
      <w:lvlText w:val="•"/>
      <w:lvlJc w:val="left"/>
      <w:pPr>
        <w:ind w:left="5323" w:hanging="487"/>
      </w:pPr>
      <w:rPr>
        <w:rFonts w:hint="default"/>
        <w:lang w:val="ru-RU" w:eastAsia="en-US" w:bidi="ar-SA"/>
      </w:rPr>
    </w:lvl>
    <w:lvl w:ilvl="6" w:tplc="9274D57C">
      <w:numFmt w:val="bullet"/>
      <w:lvlText w:val="•"/>
      <w:lvlJc w:val="left"/>
      <w:pPr>
        <w:ind w:left="6315" w:hanging="487"/>
      </w:pPr>
      <w:rPr>
        <w:rFonts w:hint="default"/>
        <w:lang w:val="ru-RU" w:eastAsia="en-US" w:bidi="ar-SA"/>
      </w:rPr>
    </w:lvl>
    <w:lvl w:ilvl="7" w:tplc="739E19E0">
      <w:numFmt w:val="bullet"/>
      <w:lvlText w:val="•"/>
      <w:lvlJc w:val="left"/>
      <w:pPr>
        <w:ind w:left="7308" w:hanging="487"/>
      </w:pPr>
      <w:rPr>
        <w:rFonts w:hint="default"/>
        <w:lang w:val="ru-RU" w:eastAsia="en-US" w:bidi="ar-SA"/>
      </w:rPr>
    </w:lvl>
    <w:lvl w:ilvl="8" w:tplc="08C2700E">
      <w:numFmt w:val="bullet"/>
      <w:lvlText w:val="•"/>
      <w:lvlJc w:val="left"/>
      <w:pPr>
        <w:ind w:left="8300" w:hanging="487"/>
      </w:pPr>
      <w:rPr>
        <w:rFonts w:hint="default"/>
        <w:lang w:val="ru-RU" w:eastAsia="en-US" w:bidi="ar-SA"/>
      </w:rPr>
    </w:lvl>
  </w:abstractNum>
  <w:abstractNum w:abstractNumId="5">
    <w:nsid w:val="103C734B"/>
    <w:multiLevelType w:val="hybridMultilevel"/>
    <w:tmpl w:val="5DC0FE3C"/>
    <w:lvl w:ilvl="0" w:tplc="B21EB8D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3621F3"/>
    <w:multiLevelType w:val="hybridMultilevel"/>
    <w:tmpl w:val="3A4022CA"/>
    <w:lvl w:ilvl="0" w:tplc="19FC3754">
      <w:start w:val="1"/>
      <w:numFmt w:val="decimal"/>
      <w:lvlText w:val="%1)"/>
      <w:lvlJc w:val="left"/>
      <w:pPr>
        <w:ind w:left="361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D819CC">
      <w:numFmt w:val="bullet"/>
      <w:lvlText w:val="•"/>
      <w:lvlJc w:val="left"/>
      <w:pPr>
        <w:ind w:left="1352" w:hanging="331"/>
      </w:pPr>
      <w:rPr>
        <w:rFonts w:hint="default"/>
        <w:lang w:val="ru-RU" w:eastAsia="en-US" w:bidi="ar-SA"/>
      </w:rPr>
    </w:lvl>
    <w:lvl w:ilvl="2" w:tplc="2D266BDC">
      <w:numFmt w:val="bullet"/>
      <w:lvlText w:val="•"/>
      <w:lvlJc w:val="left"/>
      <w:pPr>
        <w:ind w:left="2345" w:hanging="331"/>
      </w:pPr>
      <w:rPr>
        <w:rFonts w:hint="default"/>
        <w:lang w:val="ru-RU" w:eastAsia="en-US" w:bidi="ar-SA"/>
      </w:rPr>
    </w:lvl>
    <w:lvl w:ilvl="3" w:tplc="3DEE2F2E">
      <w:numFmt w:val="bullet"/>
      <w:lvlText w:val="•"/>
      <w:lvlJc w:val="left"/>
      <w:pPr>
        <w:ind w:left="3337" w:hanging="331"/>
      </w:pPr>
      <w:rPr>
        <w:rFonts w:hint="default"/>
        <w:lang w:val="ru-RU" w:eastAsia="en-US" w:bidi="ar-SA"/>
      </w:rPr>
    </w:lvl>
    <w:lvl w:ilvl="4" w:tplc="86DE8432">
      <w:numFmt w:val="bullet"/>
      <w:lvlText w:val="•"/>
      <w:lvlJc w:val="left"/>
      <w:pPr>
        <w:ind w:left="4330" w:hanging="331"/>
      </w:pPr>
      <w:rPr>
        <w:rFonts w:hint="default"/>
        <w:lang w:val="ru-RU" w:eastAsia="en-US" w:bidi="ar-SA"/>
      </w:rPr>
    </w:lvl>
    <w:lvl w:ilvl="5" w:tplc="E668C854">
      <w:numFmt w:val="bullet"/>
      <w:lvlText w:val="•"/>
      <w:lvlJc w:val="left"/>
      <w:pPr>
        <w:ind w:left="5323" w:hanging="331"/>
      </w:pPr>
      <w:rPr>
        <w:rFonts w:hint="default"/>
        <w:lang w:val="ru-RU" w:eastAsia="en-US" w:bidi="ar-SA"/>
      </w:rPr>
    </w:lvl>
    <w:lvl w:ilvl="6" w:tplc="CFA4433C">
      <w:numFmt w:val="bullet"/>
      <w:lvlText w:val="•"/>
      <w:lvlJc w:val="left"/>
      <w:pPr>
        <w:ind w:left="6315" w:hanging="331"/>
      </w:pPr>
      <w:rPr>
        <w:rFonts w:hint="default"/>
        <w:lang w:val="ru-RU" w:eastAsia="en-US" w:bidi="ar-SA"/>
      </w:rPr>
    </w:lvl>
    <w:lvl w:ilvl="7" w:tplc="C0EC91E2">
      <w:numFmt w:val="bullet"/>
      <w:lvlText w:val="•"/>
      <w:lvlJc w:val="left"/>
      <w:pPr>
        <w:ind w:left="7308" w:hanging="331"/>
      </w:pPr>
      <w:rPr>
        <w:rFonts w:hint="default"/>
        <w:lang w:val="ru-RU" w:eastAsia="en-US" w:bidi="ar-SA"/>
      </w:rPr>
    </w:lvl>
    <w:lvl w:ilvl="8" w:tplc="0ACEEEBA">
      <w:numFmt w:val="bullet"/>
      <w:lvlText w:val="•"/>
      <w:lvlJc w:val="left"/>
      <w:pPr>
        <w:ind w:left="8300" w:hanging="331"/>
      </w:pPr>
      <w:rPr>
        <w:rFonts w:hint="default"/>
        <w:lang w:val="ru-RU" w:eastAsia="en-US" w:bidi="ar-SA"/>
      </w:rPr>
    </w:lvl>
  </w:abstractNum>
  <w:abstractNum w:abstractNumId="7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21D53"/>
    <w:multiLevelType w:val="hybridMultilevel"/>
    <w:tmpl w:val="3B20AFDA"/>
    <w:lvl w:ilvl="0" w:tplc="B4328260">
      <w:numFmt w:val="bullet"/>
      <w:lvlText w:val="-"/>
      <w:lvlJc w:val="left"/>
      <w:pPr>
        <w:ind w:left="361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E40E42">
      <w:numFmt w:val="bullet"/>
      <w:lvlText w:val="•"/>
      <w:lvlJc w:val="left"/>
      <w:pPr>
        <w:ind w:left="1352" w:hanging="519"/>
      </w:pPr>
      <w:rPr>
        <w:rFonts w:hint="default"/>
        <w:lang w:val="ru-RU" w:eastAsia="en-US" w:bidi="ar-SA"/>
      </w:rPr>
    </w:lvl>
    <w:lvl w:ilvl="2" w:tplc="77AC9FD2">
      <w:numFmt w:val="bullet"/>
      <w:lvlText w:val="•"/>
      <w:lvlJc w:val="left"/>
      <w:pPr>
        <w:ind w:left="2345" w:hanging="519"/>
      </w:pPr>
      <w:rPr>
        <w:rFonts w:hint="default"/>
        <w:lang w:val="ru-RU" w:eastAsia="en-US" w:bidi="ar-SA"/>
      </w:rPr>
    </w:lvl>
    <w:lvl w:ilvl="3" w:tplc="EDD0CDD8">
      <w:numFmt w:val="bullet"/>
      <w:lvlText w:val="•"/>
      <w:lvlJc w:val="left"/>
      <w:pPr>
        <w:ind w:left="3337" w:hanging="519"/>
      </w:pPr>
      <w:rPr>
        <w:rFonts w:hint="default"/>
        <w:lang w:val="ru-RU" w:eastAsia="en-US" w:bidi="ar-SA"/>
      </w:rPr>
    </w:lvl>
    <w:lvl w:ilvl="4" w:tplc="8D50D138">
      <w:numFmt w:val="bullet"/>
      <w:lvlText w:val="•"/>
      <w:lvlJc w:val="left"/>
      <w:pPr>
        <w:ind w:left="4330" w:hanging="519"/>
      </w:pPr>
      <w:rPr>
        <w:rFonts w:hint="default"/>
        <w:lang w:val="ru-RU" w:eastAsia="en-US" w:bidi="ar-SA"/>
      </w:rPr>
    </w:lvl>
    <w:lvl w:ilvl="5" w:tplc="EE3E8A5E">
      <w:numFmt w:val="bullet"/>
      <w:lvlText w:val="•"/>
      <w:lvlJc w:val="left"/>
      <w:pPr>
        <w:ind w:left="5323" w:hanging="519"/>
      </w:pPr>
      <w:rPr>
        <w:rFonts w:hint="default"/>
        <w:lang w:val="ru-RU" w:eastAsia="en-US" w:bidi="ar-SA"/>
      </w:rPr>
    </w:lvl>
    <w:lvl w:ilvl="6" w:tplc="C5EC9582">
      <w:numFmt w:val="bullet"/>
      <w:lvlText w:val="•"/>
      <w:lvlJc w:val="left"/>
      <w:pPr>
        <w:ind w:left="6315" w:hanging="519"/>
      </w:pPr>
      <w:rPr>
        <w:rFonts w:hint="default"/>
        <w:lang w:val="ru-RU" w:eastAsia="en-US" w:bidi="ar-SA"/>
      </w:rPr>
    </w:lvl>
    <w:lvl w:ilvl="7" w:tplc="1BE2F894">
      <w:numFmt w:val="bullet"/>
      <w:lvlText w:val="•"/>
      <w:lvlJc w:val="left"/>
      <w:pPr>
        <w:ind w:left="7308" w:hanging="519"/>
      </w:pPr>
      <w:rPr>
        <w:rFonts w:hint="default"/>
        <w:lang w:val="ru-RU" w:eastAsia="en-US" w:bidi="ar-SA"/>
      </w:rPr>
    </w:lvl>
    <w:lvl w:ilvl="8" w:tplc="F95E4E84">
      <w:numFmt w:val="bullet"/>
      <w:lvlText w:val="•"/>
      <w:lvlJc w:val="left"/>
      <w:pPr>
        <w:ind w:left="8300" w:hanging="519"/>
      </w:pPr>
      <w:rPr>
        <w:rFonts w:hint="default"/>
        <w:lang w:val="ru-RU" w:eastAsia="en-US" w:bidi="ar-SA"/>
      </w:rPr>
    </w:lvl>
  </w:abstractNum>
  <w:abstractNum w:abstractNumId="9">
    <w:nsid w:val="1DC7134B"/>
    <w:multiLevelType w:val="hybridMultilevel"/>
    <w:tmpl w:val="E878EB5A"/>
    <w:lvl w:ilvl="0" w:tplc="624A45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E64D73"/>
    <w:multiLevelType w:val="multilevel"/>
    <w:tmpl w:val="E7DCA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20E7052B"/>
    <w:multiLevelType w:val="hybridMultilevel"/>
    <w:tmpl w:val="DCE0378A"/>
    <w:lvl w:ilvl="0" w:tplc="1C3C744E">
      <w:start w:val="1"/>
      <w:numFmt w:val="decimal"/>
      <w:lvlText w:val="%1)"/>
      <w:lvlJc w:val="left"/>
      <w:pPr>
        <w:ind w:left="137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A4E43A">
      <w:numFmt w:val="bullet"/>
      <w:lvlText w:val="•"/>
      <w:lvlJc w:val="left"/>
      <w:pPr>
        <w:ind w:left="2270" w:hanging="304"/>
      </w:pPr>
      <w:rPr>
        <w:rFonts w:hint="default"/>
        <w:lang w:val="ru-RU" w:eastAsia="en-US" w:bidi="ar-SA"/>
      </w:rPr>
    </w:lvl>
    <w:lvl w:ilvl="2" w:tplc="1AB4C522">
      <w:numFmt w:val="bullet"/>
      <w:lvlText w:val="•"/>
      <w:lvlJc w:val="left"/>
      <w:pPr>
        <w:ind w:left="3161" w:hanging="304"/>
      </w:pPr>
      <w:rPr>
        <w:rFonts w:hint="default"/>
        <w:lang w:val="ru-RU" w:eastAsia="en-US" w:bidi="ar-SA"/>
      </w:rPr>
    </w:lvl>
    <w:lvl w:ilvl="3" w:tplc="597A038A">
      <w:numFmt w:val="bullet"/>
      <w:lvlText w:val="•"/>
      <w:lvlJc w:val="left"/>
      <w:pPr>
        <w:ind w:left="4051" w:hanging="304"/>
      </w:pPr>
      <w:rPr>
        <w:rFonts w:hint="default"/>
        <w:lang w:val="ru-RU" w:eastAsia="en-US" w:bidi="ar-SA"/>
      </w:rPr>
    </w:lvl>
    <w:lvl w:ilvl="4" w:tplc="2814F2FA">
      <w:numFmt w:val="bullet"/>
      <w:lvlText w:val="•"/>
      <w:lvlJc w:val="left"/>
      <w:pPr>
        <w:ind w:left="4942" w:hanging="304"/>
      </w:pPr>
      <w:rPr>
        <w:rFonts w:hint="default"/>
        <w:lang w:val="ru-RU" w:eastAsia="en-US" w:bidi="ar-SA"/>
      </w:rPr>
    </w:lvl>
    <w:lvl w:ilvl="5" w:tplc="FC1452EA">
      <w:numFmt w:val="bullet"/>
      <w:lvlText w:val="•"/>
      <w:lvlJc w:val="left"/>
      <w:pPr>
        <w:ind w:left="5833" w:hanging="304"/>
      </w:pPr>
      <w:rPr>
        <w:rFonts w:hint="default"/>
        <w:lang w:val="ru-RU" w:eastAsia="en-US" w:bidi="ar-SA"/>
      </w:rPr>
    </w:lvl>
    <w:lvl w:ilvl="6" w:tplc="43188190">
      <w:numFmt w:val="bullet"/>
      <w:lvlText w:val="•"/>
      <w:lvlJc w:val="left"/>
      <w:pPr>
        <w:ind w:left="6723" w:hanging="304"/>
      </w:pPr>
      <w:rPr>
        <w:rFonts w:hint="default"/>
        <w:lang w:val="ru-RU" w:eastAsia="en-US" w:bidi="ar-SA"/>
      </w:rPr>
    </w:lvl>
    <w:lvl w:ilvl="7" w:tplc="FE2C8142">
      <w:numFmt w:val="bullet"/>
      <w:lvlText w:val="•"/>
      <w:lvlJc w:val="left"/>
      <w:pPr>
        <w:ind w:left="7614" w:hanging="304"/>
      </w:pPr>
      <w:rPr>
        <w:rFonts w:hint="default"/>
        <w:lang w:val="ru-RU" w:eastAsia="en-US" w:bidi="ar-SA"/>
      </w:rPr>
    </w:lvl>
    <w:lvl w:ilvl="8" w:tplc="555AF82C">
      <w:numFmt w:val="bullet"/>
      <w:lvlText w:val="•"/>
      <w:lvlJc w:val="left"/>
      <w:pPr>
        <w:ind w:left="8504" w:hanging="304"/>
      </w:pPr>
      <w:rPr>
        <w:rFonts w:hint="default"/>
        <w:lang w:val="ru-RU" w:eastAsia="en-US" w:bidi="ar-SA"/>
      </w:rPr>
    </w:lvl>
  </w:abstractNum>
  <w:abstractNum w:abstractNumId="12">
    <w:nsid w:val="287B2F62"/>
    <w:multiLevelType w:val="hybridMultilevel"/>
    <w:tmpl w:val="D23AA8DA"/>
    <w:lvl w:ilvl="0" w:tplc="0746802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0708D7"/>
    <w:multiLevelType w:val="hybridMultilevel"/>
    <w:tmpl w:val="D38E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91E3C"/>
    <w:multiLevelType w:val="hybridMultilevel"/>
    <w:tmpl w:val="7966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578E5"/>
    <w:multiLevelType w:val="hybridMultilevel"/>
    <w:tmpl w:val="6EA417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35B669B"/>
    <w:multiLevelType w:val="hybridMultilevel"/>
    <w:tmpl w:val="4968687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50F2F46"/>
    <w:multiLevelType w:val="hybridMultilevel"/>
    <w:tmpl w:val="7360A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11717C"/>
    <w:multiLevelType w:val="multilevel"/>
    <w:tmpl w:val="F356B58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6E93A94"/>
    <w:multiLevelType w:val="multilevel"/>
    <w:tmpl w:val="DF209306"/>
    <w:lvl w:ilvl="0">
      <w:start w:val="2"/>
      <w:numFmt w:val="decimal"/>
      <w:lvlText w:val="%1"/>
      <w:lvlJc w:val="left"/>
      <w:pPr>
        <w:ind w:left="156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490"/>
      </w:pPr>
      <w:rPr>
        <w:rFonts w:hint="default"/>
        <w:lang w:val="ru-RU" w:eastAsia="en-US" w:bidi="ar-SA"/>
      </w:rPr>
    </w:lvl>
  </w:abstractNum>
  <w:abstractNum w:abstractNumId="20">
    <w:nsid w:val="3AEB0AF3"/>
    <w:multiLevelType w:val="hybridMultilevel"/>
    <w:tmpl w:val="B8E0E522"/>
    <w:lvl w:ilvl="0" w:tplc="BA587A3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217AC3"/>
    <w:multiLevelType w:val="multilevel"/>
    <w:tmpl w:val="D9FAE27E"/>
    <w:lvl w:ilvl="0">
      <w:start w:val="5"/>
      <w:numFmt w:val="decimal"/>
      <w:lvlText w:val="%1"/>
      <w:lvlJc w:val="left"/>
      <w:pPr>
        <w:ind w:left="361" w:hanging="67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61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679"/>
      </w:pPr>
      <w:rPr>
        <w:rFonts w:hint="default"/>
        <w:lang w:val="ru-RU" w:eastAsia="en-US" w:bidi="ar-SA"/>
      </w:rPr>
    </w:lvl>
  </w:abstractNum>
  <w:abstractNum w:abstractNumId="22">
    <w:nsid w:val="3EFD39DC"/>
    <w:multiLevelType w:val="multilevel"/>
    <w:tmpl w:val="83FCF938"/>
    <w:lvl w:ilvl="0">
      <w:start w:val="4"/>
      <w:numFmt w:val="decimal"/>
      <w:lvlText w:val="%1"/>
      <w:lvlJc w:val="left"/>
      <w:pPr>
        <w:ind w:left="361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5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43"/>
      </w:pPr>
      <w:rPr>
        <w:rFonts w:hint="default"/>
        <w:lang w:val="ru-RU" w:eastAsia="en-US" w:bidi="ar-SA"/>
      </w:rPr>
    </w:lvl>
  </w:abstractNum>
  <w:abstractNum w:abstractNumId="23">
    <w:nsid w:val="41772B7E"/>
    <w:multiLevelType w:val="hybridMultilevel"/>
    <w:tmpl w:val="4968687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43595E87"/>
    <w:multiLevelType w:val="hybridMultilevel"/>
    <w:tmpl w:val="3454E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5A3F09"/>
    <w:multiLevelType w:val="hybridMultilevel"/>
    <w:tmpl w:val="6BE4AA10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3"/>
        </w:tabs>
        <w:ind w:left="1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3"/>
        </w:tabs>
        <w:ind w:left="3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3"/>
        </w:tabs>
        <w:ind w:left="4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3"/>
        </w:tabs>
        <w:ind w:left="4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3"/>
        </w:tabs>
        <w:ind w:left="5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</w:rPr>
    </w:lvl>
  </w:abstractNum>
  <w:abstractNum w:abstractNumId="28">
    <w:nsid w:val="5712050E"/>
    <w:multiLevelType w:val="hybridMultilevel"/>
    <w:tmpl w:val="037602D6"/>
    <w:lvl w:ilvl="0" w:tplc="17BCE17C">
      <w:start w:val="1"/>
      <w:numFmt w:val="decimal"/>
      <w:lvlText w:val="%1)"/>
      <w:lvlJc w:val="left"/>
      <w:pPr>
        <w:ind w:left="592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7840EE">
      <w:numFmt w:val="bullet"/>
      <w:lvlText w:val="•"/>
      <w:lvlJc w:val="left"/>
      <w:pPr>
        <w:ind w:left="1568" w:hanging="374"/>
      </w:pPr>
      <w:rPr>
        <w:rFonts w:hint="default"/>
        <w:lang w:val="ru-RU" w:eastAsia="en-US" w:bidi="ar-SA"/>
      </w:rPr>
    </w:lvl>
    <w:lvl w:ilvl="2" w:tplc="4372BF0E">
      <w:numFmt w:val="bullet"/>
      <w:lvlText w:val="•"/>
      <w:lvlJc w:val="left"/>
      <w:pPr>
        <w:ind w:left="2537" w:hanging="374"/>
      </w:pPr>
      <w:rPr>
        <w:rFonts w:hint="default"/>
        <w:lang w:val="ru-RU" w:eastAsia="en-US" w:bidi="ar-SA"/>
      </w:rPr>
    </w:lvl>
    <w:lvl w:ilvl="3" w:tplc="EDC4319E">
      <w:numFmt w:val="bullet"/>
      <w:lvlText w:val="•"/>
      <w:lvlJc w:val="left"/>
      <w:pPr>
        <w:ind w:left="3505" w:hanging="374"/>
      </w:pPr>
      <w:rPr>
        <w:rFonts w:hint="default"/>
        <w:lang w:val="ru-RU" w:eastAsia="en-US" w:bidi="ar-SA"/>
      </w:rPr>
    </w:lvl>
    <w:lvl w:ilvl="4" w:tplc="CADAC8DA">
      <w:numFmt w:val="bullet"/>
      <w:lvlText w:val="•"/>
      <w:lvlJc w:val="left"/>
      <w:pPr>
        <w:ind w:left="4474" w:hanging="374"/>
      </w:pPr>
      <w:rPr>
        <w:rFonts w:hint="default"/>
        <w:lang w:val="ru-RU" w:eastAsia="en-US" w:bidi="ar-SA"/>
      </w:rPr>
    </w:lvl>
    <w:lvl w:ilvl="5" w:tplc="0238716C">
      <w:numFmt w:val="bullet"/>
      <w:lvlText w:val="•"/>
      <w:lvlJc w:val="left"/>
      <w:pPr>
        <w:ind w:left="5443" w:hanging="374"/>
      </w:pPr>
      <w:rPr>
        <w:rFonts w:hint="default"/>
        <w:lang w:val="ru-RU" w:eastAsia="en-US" w:bidi="ar-SA"/>
      </w:rPr>
    </w:lvl>
    <w:lvl w:ilvl="6" w:tplc="991C556A">
      <w:numFmt w:val="bullet"/>
      <w:lvlText w:val="•"/>
      <w:lvlJc w:val="left"/>
      <w:pPr>
        <w:ind w:left="6411" w:hanging="374"/>
      </w:pPr>
      <w:rPr>
        <w:rFonts w:hint="default"/>
        <w:lang w:val="ru-RU" w:eastAsia="en-US" w:bidi="ar-SA"/>
      </w:rPr>
    </w:lvl>
    <w:lvl w:ilvl="7" w:tplc="37C2597C">
      <w:numFmt w:val="bullet"/>
      <w:lvlText w:val="•"/>
      <w:lvlJc w:val="left"/>
      <w:pPr>
        <w:ind w:left="7380" w:hanging="374"/>
      </w:pPr>
      <w:rPr>
        <w:rFonts w:hint="default"/>
        <w:lang w:val="ru-RU" w:eastAsia="en-US" w:bidi="ar-SA"/>
      </w:rPr>
    </w:lvl>
    <w:lvl w:ilvl="8" w:tplc="7C600C54">
      <w:numFmt w:val="bullet"/>
      <w:lvlText w:val="•"/>
      <w:lvlJc w:val="left"/>
      <w:pPr>
        <w:ind w:left="8348" w:hanging="374"/>
      </w:pPr>
      <w:rPr>
        <w:rFonts w:hint="default"/>
        <w:lang w:val="ru-RU" w:eastAsia="en-US" w:bidi="ar-SA"/>
      </w:rPr>
    </w:lvl>
  </w:abstractNum>
  <w:abstractNum w:abstractNumId="29">
    <w:nsid w:val="571A3D29"/>
    <w:multiLevelType w:val="hybridMultilevel"/>
    <w:tmpl w:val="4CB6734E"/>
    <w:lvl w:ilvl="0" w:tplc="03786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EA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5E4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EF6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6D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6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4E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C4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6E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7D31EE"/>
    <w:multiLevelType w:val="multilevel"/>
    <w:tmpl w:val="86588670"/>
    <w:lvl w:ilvl="0">
      <w:start w:val="5"/>
      <w:numFmt w:val="decimal"/>
      <w:lvlText w:val="%1"/>
      <w:lvlJc w:val="left"/>
      <w:pPr>
        <w:ind w:left="361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608"/>
      </w:pPr>
      <w:rPr>
        <w:rFonts w:hint="default"/>
        <w:lang w:val="ru-RU" w:eastAsia="en-US" w:bidi="ar-SA"/>
      </w:rPr>
    </w:lvl>
  </w:abstractNum>
  <w:abstractNum w:abstractNumId="31">
    <w:nsid w:val="59A41EB7"/>
    <w:multiLevelType w:val="hybridMultilevel"/>
    <w:tmpl w:val="312EFAEA"/>
    <w:lvl w:ilvl="0" w:tplc="7BD293C2">
      <w:start w:val="1"/>
      <w:numFmt w:val="decimal"/>
      <w:lvlText w:val="%1)"/>
      <w:lvlJc w:val="left"/>
      <w:pPr>
        <w:ind w:left="36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A07498">
      <w:numFmt w:val="bullet"/>
      <w:lvlText w:val="•"/>
      <w:lvlJc w:val="left"/>
      <w:pPr>
        <w:ind w:left="1352" w:hanging="350"/>
      </w:pPr>
      <w:rPr>
        <w:rFonts w:hint="default"/>
        <w:lang w:val="ru-RU" w:eastAsia="en-US" w:bidi="ar-SA"/>
      </w:rPr>
    </w:lvl>
    <w:lvl w:ilvl="2" w:tplc="6F7A3F12">
      <w:numFmt w:val="bullet"/>
      <w:lvlText w:val="•"/>
      <w:lvlJc w:val="left"/>
      <w:pPr>
        <w:ind w:left="2345" w:hanging="350"/>
      </w:pPr>
      <w:rPr>
        <w:rFonts w:hint="default"/>
        <w:lang w:val="ru-RU" w:eastAsia="en-US" w:bidi="ar-SA"/>
      </w:rPr>
    </w:lvl>
    <w:lvl w:ilvl="3" w:tplc="F4FE4774">
      <w:numFmt w:val="bullet"/>
      <w:lvlText w:val="•"/>
      <w:lvlJc w:val="left"/>
      <w:pPr>
        <w:ind w:left="3337" w:hanging="350"/>
      </w:pPr>
      <w:rPr>
        <w:rFonts w:hint="default"/>
        <w:lang w:val="ru-RU" w:eastAsia="en-US" w:bidi="ar-SA"/>
      </w:rPr>
    </w:lvl>
    <w:lvl w:ilvl="4" w:tplc="A296EEB8">
      <w:numFmt w:val="bullet"/>
      <w:lvlText w:val="•"/>
      <w:lvlJc w:val="left"/>
      <w:pPr>
        <w:ind w:left="4330" w:hanging="350"/>
      </w:pPr>
      <w:rPr>
        <w:rFonts w:hint="default"/>
        <w:lang w:val="ru-RU" w:eastAsia="en-US" w:bidi="ar-SA"/>
      </w:rPr>
    </w:lvl>
    <w:lvl w:ilvl="5" w:tplc="B1488B60">
      <w:numFmt w:val="bullet"/>
      <w:lvlText w:val="•"/>
      <w:lvlJc w:val="left"/>
      <w:pPr>
        <w:ind w:left="5323" w:hanging="350"/>
      </w:pPr>
      <w:rPr>
        <w:rFonts w:hint="default"/>
        <w:lang w:val="ru-RU" w:eastAsia="en-US" w:bidi="ar-SA"/>
      </w:rPr>
    </w:lvl>
    <w:lvl w:ilvl="6" w:tplc="8CE83D76">
      <w:numFmt w:val="bullet"/>
      <w:lvlText w:val="•"/>
      <w:lvlJc w:val="left"/>
      <w:pPr>
        <w:ind w:left="6315" w:hanging="350"/>
      </w:pPr>
      <w:rPr>
        <w:rFonts w:hint="default"/>
        <w:lang w:val="ru-RU" w:eastAsia="en-US" w:bidi="ar-SA"/>
      </w:rPr>
    </w:lvl>
    <w:lvl w:ilvl="7" w:tplc="4372F904">
      <w:numFmt w:val="bullet"/>
      <w:lvlText w:val="•"/>
      <w:lvlJc w:val="left"/>
      <w:pPr>
        <w:ind w:left="7308" w:hanging="350"/>
      </w:pPr>
      <w:rPr>
        <w:rFonts w:hint="default"/>
        <w:lang w:val="ru-RU" w:eastAsia="en-US" w:bidi="ar-SA"/>
      </w:rPr>
    </w:lvl>
    <w:lvl w:ilvl="8" w:tplc="AC6C4588">
      <w:numFmt w:val="bullet"/>
      <w:lvlText w:val="•"/>
      <w:lvlJc w:val="left"/>
      <w:pPr>
        <w:ind w:left="8300" w:hanging="350"/>
      </w:pPr>
      <w:rPr>
        <w:rFonts w:hint="default"/>
        <w:lang w:val="ru-RU" w:eastAsia="en-US" w:bidi="ar-SA"/>
      </w:rPr>
    </w:lvl>
  </w:abstractNum>
  <w:abstractNum w:abstractNumId="32">
    <w:nsid w:val="5DBD75C6"/>
    <w:multiLevelType w:val="hybridMultilevel"/>
    <w:tmpl w:val="EBD0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2601D1"/>
    <w:multiLevelType w:val="hybridMultilevel"/>
    <w:tmpl w:val="A51C929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FDD71EB"/>
    <w:multiLevelType w:val="hybridMultilevel"/>
    <w:tmpl w:val="2CBCA470"/>
    <w:lvl w:ilvl="0" w:tplc="E4449950">
      <w:start w:val="1"/>
      <w:numFmt w:val="decimal"/>
      <w:lvlText w:val="%1)"/>
      <w:lvlJc w:val="left"/>
      <w:pPr>
        <w:ind w:left="36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5E1AAE">
      <w:numFmt w:val="bullet"/>
      <w:lvlText w:val="•"/>
      <w:lvlJc w:val="left"/>
      <w:pPr>
        <w:ind w:left="1352" w:hanging="350"/>
      </w:pPr>
      <w:rPr>
        <w:rFonts w:hint="default"/>
        <w:lang w:val="ru-RU" w:eastAsia="en-US" w:bidi="ar-SA"/>
      </w:rPr>
    </w:lvl>
    <w:lvl w:ilvl="2" w:tplc="FB9E5E10">
      <w:numFmt w:val="bullet"/>
      <w:lvlText w:val="•"/>
      <w:lvlJc w:val="left"/>
      <w:pPr>
        <w:ind w:left="2345" w:hanging="350"/>
      </w:pPr>
      <w:rPr>
        <w:rFonts w:hint="default"/>
        <w:lang w:val="ru-RU" w:eastAsia="en-US" w:bidi="ar-SA"/>
      </w:rPr>
    </w:lvl>
    <w:lvl w:ilvl="3" w:tplc="217842CE">
      <w:numFmt w:val="bullet"/>
      <w:lvlText w:val="•"/>
      <w:lvlJc w:val="left"/>
      <w:pPr>
        <w:ind w:left="3337" w:hanging="350"/>
      </w:pPr>
      <w:rPr>
        <w:rFonts w:hint="default"/>
        <w:lang w:val="ru-RU" w:eastAsia="en-US" w:bidi="ar-SA"/>
      </w:rPr>
    </w:lvl>
    <w:lvl w:ilvl="4" w:tplc="5C8CFF26">
      <w:numFmt w:val="bullet"/>
      <w:lvlText w:val="•"/>
      <w:lvlJc w:val="left"/>
      <w:pPr>
        <w:ind w:left="4330" w:hanging="350"/>
      </w:pPr>
      <w:rPr>
        <w:rFonts w:hint="default"/>
        <w:lang w:val="ru-RU" w:eastAsia="en-US" w:bidi="ar-SA"/>
      </w:rPr>
    </w:lvl>
    <w:lvl w:ilvl="5" w:tplc="06ECDFAA">
      <w:numFmt w:val="bullet"/>
      <w:lvlText w:val="•"/>
      <w:lvlJc w:val="left"/>
      <w:pPr>
        <w:ind w:left="5323" w:hanging="350"/>
      </w:pPr>
      <w:rPr>
        <w:rFonts w:hint="default"/>
        <w:lang w:val="ru-RU" w:eastAsia="en-US" w:bidi="ar-SA"/>
      </w:rPr>
    </w:lvl>
    <w:lvl w:ilvl="6" w:tplc="255A5882">
      <w:numFmt w:val="bullet"/>
      <w:lvlText w:val="•"/>
      <w:lvlJc w:val="left"/>
      <w:pPr>
        <w:ind w:left="6315" w:hanging="350"/>
      </w:pPr>
      <w:rPr>
        <w:rFonts w:hint="default"/>
        <w:lang w:val="ru-RU" w:eastAsia="en-US" w:bidi="ar-SA"/>
      </w:rPr>
    </w:lvl>
    <w:lvl w:ilvl="7" w:tplc="FD0A0D26">
      <w:numFmt w:val="bullet"/>
      <w:lvlText w:val="•"/>
      <w:lvlJc w:val="left"/>
      <w:pPr>
        <w:ind w:left="7308" w:hanging="350"/>
      </w:pPr>
      <w:rPr>
        <w:rFonts w:hint="default"/>
        <w:lang w:val="ru-RU" w:eastAsia="en-US" w:bidi="ar-SA"/>
      </w:rPr>
    </w:lvl>
    <w:lvl w:ilvl="8" w:tplc="D7B02EC6">
      <w:numFmt w:val="bullet"/>
      <w:lvlText w:val="•"/>
      <w:lvlJc w:val="left"/>
      <w:pPr>
        <w:ind w:left="8300" w:hanging="350"/>
      </w:pPr>
      <w:rPr>
        <w:rFonts w:hint="default"/>
        <w:lang w:val="ru-RU" w:eastAsia="en-US" w:bidi="ar-SA"/>
      </w:rPr>
    </w:lvl>
  </w:abstractNum>
  <w:abstractNum w:abstractNumId="36">
    <w:nsid w:val="65DE2FBF"/>
    <w:multiLevelType w:val="hybridMultilevel"/>
    <w:tmpl w:val="7AF4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BE1C17"/>
    <w:multiLevelType w:val="hybridMultilevel"/>
    <w:tmpl w:val="B332F672"/>
    <w:lvl w:ilvl="0" w:tplc="0102E68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A65044"/>
    <w:multiLevelType w:val="multilevel"/>
    <w:tmpl w:val="510821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742024B"/>
    <w:multiLevelType w:val="hybridMultilevel"/>
    <w:tmpl w:val="4F3E4FAC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40">
    <w:nsid w:val="7868102F"/>
    <w:multiLevelType w:val="multilevel"/>
    <w:tmpl w:val="E5C8AB58"/>
    <w:lvl w:ilvl="0">
      <w:start w:val="1"/>
      <w:numFmt w:val="decimal"/>
      <w:lvlText w:val="%1"/>
      <w:lvlJc w:val="left"/>
      <w:pPr>
        <w:ind w:left="361" w:hanging="7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7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747"/>
      </w:pPr>
      <w:rPr>
        <w:rFonts w:hint="default"/>
        <w:lang w:val="ru-RU" w:eastAsia="en-US" w:bidi="ar-SA"/>
      </w:rPr>
    </w:lvl>
  </w:abstractNum>
  <w:abstractNum w:abstractNumId="41">
    <w:nsid w:val="7F7217BA"/>
    <w:multiLevelType w:val="multilevel"/>
    <w:tmpl w:val="CA3CF9D0"/>
    <w:lvl w:ilvl="0">
      <w:start w:val="3"/>
      <w:numFmt w:val="decimal"/>
      <w:lvlText w:val="%1"/>
      <w:lvlJc w:val="left"/>
      <w:pPr>
        <w:ind w:left="36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57"/>
      </w:pPr>
      <w:rPr>
        <w:rFonts w:hint="default"/>
        <w:lang w:val="ru-RU" w:eastAsia="en-US" w:bidi="ar-SA"/>
      </w:rPr>
    </w:lvl>
  </w:abstractNum>
  <w:abstractNum w:abstractNumId="42">
    <w:nsid w:val="7F995428"/>
    <w:multiLevelType w:val="hybridMultilevel"/>
    <w:tmpl w:val="87A8DAD4"/>
    <w:lvl w:ilvl="0" w:tplc="9C28512E">
      <w:start w:val="1"/>
      <w:numFmt w:val="decimal"/>
      <w:lvlText w:val="%1."/>
      <w:lvlJc w:val="left"/>
      <w:pPr>
        <w:ind w:left="135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1AFE1A">
      <w:start w:val="1"/>
      <w:numFmt w:val="decimal"/>
      <w:lvlText w:val="%2."/>
      <w:lvlJc w:val="left"/>
      <w:pPr>
        <w:ind w:left="4175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F9CCBF0C">
      <w:numFmt w:val="bullet"/>
      <w:lvlText w:val="•"/>
      <w:lvlJc w:val="left"/>
      <w:pPr>
        <w:ind w:left="4858" w:hanging="211"/>
      </w:pPr>
      <w:rPr>
        <w:rFonts w:hint="default"/>
        <w:lang w:val="ru-RU" w:eastAsia="en-US" w:bidi="ar-SA"/>
      </w:rPr>
    </w:lvl>
    <w:lvl w:ilvl="3" w:tplc="E1CE44FE">
      <w:numFmt w:val="bullet"/>
      <w:lvlText w:val="•"/>
      <w:lvlJc w:val="left"/>
      <w:pPr>
        <w:ind w:left="5536" w:hanging="211"/>
      </w:pPr>
      <w:rPr>
        <w:rFonts w:hint="default"/>
        <w:lang w:val="ru-RU" w:eastAsia="en-US" w:bidi="ar-SA"/>
      </w:rPr>
    </w:lvl>
    <w:lvl w:ilvl="4" w:tplc="271CDFE8">
      <w:numFmt w:val="bullet"/>
      <w:lvlText w:val="•"/>
      <w:lvlJc w:val="left"/>
      <w:pPr>
        <w:ind w:left="6215" w:hanging="211"/>
      </w:pPr>
      <w:rPr>
        <w:rFonts w:hint="default"/>
        <w:lang w:val="ru-RU" w:eastAsia="en-US" w:bidi="ar-SA"/>
      </w:rPr>
    </w:lvl>
    <w:lvl w:ilvl="5" w:tplc="8A845B80">
      <w:numFmt w:val="bullet"/>
      <w:lvlText w:val="•"/>
      <w:lvlJc w:val="left"/>
      <w:pPr>
        <w:ind w:left="6893" w:hanging="211"/>
      </w:pPr>
      <w:rPr>
        <w:rFonts w:hint="default"/>
        <w:lang w:val="ru-RU" w:eastAsia="en-US" w:bidi="ar-SA"/>
      </w:rPr>
    </w:lvl>
    <w:lvl w:ilvl="6" w:tplc="BA3639F0">
      <w:numFmt w:val="bullet"/>
      <w:lvlText w:val="•"/>
      <w:lvlJc w:val="left"/>
      <w:pPr>
        <w:ind w:left="7572" w:hanging="211"/>
      </w:pPr>
      <w:rPr>
        <w:rFonts w:hint="default"/>
        <w:lang w:val="ru-RU" w:eastAsia="en-US" w:bidi="ar-SA"/>
      </w:rPr>
    </w:lvl>
    <w:lvl w:ilvl="7" w:tplc="284E8124">
      <w:numFmt w:val="bullet"/>
      <w:lvlText w:val="•"/>
      <w:lvlJc w:val="left"/>
      <w:pPr>
        <w:ind w:left="8250" w:hanging="211"/>
      </w:pPr>
      <w:rPr>
        <w:rFonts w:hint="default"/>
        <w:lang w:val="ru-RU" w:eastAsia="en-US" w:bidi="ar-SA"/>
      </w:rPr>
    </w:lvl>
    <w:lvl w:ilvl="8" w:tplc="E72E926E">
      <w:numFmt w:val="bullet"/>
      <w:lvlText w:val="•"/>
      <w:lvlJc w:val="left"/>
      <w:pPr>
        <w:ind w:left="8929" w:hanging="21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28"/>
  </w:num>
  <w:num w:numId="9">
    <w:abstractNumId w:val="21"/>
  </w:num>
  <w:num w:numId="10">
    <w:abstractNumId w:val="30"/>
  </w:num>
  <w:num w:numId="11">
    <w:abstractNumId w:val="8"/>
  </w:num>
  <w:num w:numId="12">
    <w:abstractNumId w:val="22"/>
  </w:num>
  <w:num w:numId="13">
    <w:abstractNumId w:val="35"/>
  </w:num>
  <w:num w:numId="14">
    <w:abstractNumId w:val="31"/>
  </w:num>
  <w:num w:numId="15">
    <w:abstractNumId w:val="41"/>
  </w:num>
  <w:num w:numId="16">
    <w:abstractNumId w:val="4"/>
  </w:num>
  <w:num w:numId="17">
    <w:abstractNumId w:val="11"/>
  </w:num>
  <w:num w:numId="18">
    <w:abstractNumId w:val="19"/>
  </w:num>
  <w:num w:numId="19">
    <w:abstractNumId w:val="40"/>
  </w:num>
  <w:num w:numId="20">
    <w:abstractNumId w:val="6"/>
  </w:num>
  <w:num w:numId="21">
    <w:abstractNumId w:val="42"/>
  </w:num>
  <w:num w:numId="22">
    <w:abstractNumId w:val="16"/>
  </w:num>
  <w:num w:numId="23">
    <w:abstractNumId w:val="23"/>
  </w:num>
  <w:num w:numId="24">
    <w:abstractNumId w:val="14"/>
  </w:num>
  <w:num w:numId="25">
    <w:abstractNumId w:val="37"/>
  </w:num>
  <w:num w:numId="26">
    <w:abstractNumId w:val="20"/>
  </w:num>
  <w:num w:numId="27">
    <w:abstractNumId w:val="5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29">
    <w:abstractNumId w:val="36"/>
  </w:num>
  <w:num w:numId="30">
    <w:abstractNumId w:val="13"/>
  </w:num>
  <w:num w:numId="31">
    <w:abstractNumId w:val="9"/>
  </w:num>
  <w:num w:numId="32">
    <w:abstractNumId w:val="32"/>
  </w:num>
  <w:num w:numId="33">
    <w:abstractNumId w:val="24"/>
  </w:num>
  <w:num w:numId="34">
    <w:abstractNumId w:val="17"/>
  </w:num>
  <w:num w:numId="35">
    <w:abstractNumId w:val="3"/>
  </w:num>
  <w:num w:numId="36">
    <w:abstractNumId w:val="33"/>
  </w:num>
  <w:num w:numId="37">
    <w:abstractNumId w:val="15"/>
  </w:num>
  <w:num w:numId="38">
    <w:abstractNumId w:val="27"/>
  </w:num>
  <w:num w:numId="39">
    <w:abstractNumId w:val="2"/>
  </w:num>
  <w:num w:numId="40">
    <w:abstractNumId w:val="39"/>
  </w:num>
  <w:num w:numId="41">
    <w:abstractNumId w:val="1"/>
  </w:num>
  <w:num w:numId="42">
    <w:abstractNumId w:val="34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5058"/>
    <o:shapelayout v:ext="edit">
      <o:idmap v:ext="edit" data="39"/>
    </o:shapelayout>
  </w:hdrShapeDefaults>
  <w:footnotePr>
    <w:footnote w:id="-1"/>
    <w:footnote w:id="0"/>
  </w:footnotePr>
  <w:endnotePr>
    <w:endnote w:id="-1"/>
    <w:endnote w:id="0"/>
  </w:endnotePr>
  <w:compat/>
  <w:rsids>
    <w:rsidRoot w:val="009A41BC"/>
    <w:rsid w:val="00001907"/>
    <w:rsid w:val="00076779"/>
    <w:rsid w:val="000B611D"/>
    <w:rsid w:val="000F4C71"/>
    <w:rsid w:val="001106B0"/>
    <w:rsid w:val="00192F92"/>
    <w:rsid w:val="001A410A"/>
    <w:rsid w:val="001B35EB"/>
    <w:rsid w:val="001D1956"/>
    <w:rsid w:val="001F25B7"/>
    <w:rsid w:val="002030CB"/>
    <w:rsid w:val="00263769"/>
    <w:rsid w:val="00282BE3"/>
    <w:rsid w:val="002B3B3E"/>
    <w:rsid w:val="002B6CE4"/>
    <w:rsid w:val="00300E4D"/>
    <w:rsid w:val="003339DA"/>
    <w:rsid w:val="0034240F"/>
    <w:rsid w:val="003435B5"/>
    <w:rsid w:val="003438E1"/>
    <w:rsid w:val="0034782E"/>
    <w:rsid w:val="00347850"/>
    <w:rsid w:val="00356F9D"/>
    <w:rsid w:val="003A4EAF"/>
    <w:rsid w:val="003B0F6C"/>
    <w:rsid w:val="003C1756"/>
    <w:rsid w:val="003F70E3"/>
    <w:rsid w:val="00402C62"/>
    <w:rsid w:val="004116AE"/>
    <w:rsid w:val="00454A6C"/>
    <w:rsid w:val="004711A0"/>
    <w:rsid w:val="00496EBD"/>
    <w:rsid w:val="004E7A1E"/>
    <w:rsid w:val="004F75FA"/>
    <w:rsid w:val="004F7AED"/>
    <w:rsid w:val="005962FE"/>
    <w:rsid w:val="005B4860"/>
    <w:rsid w:val="005C67E8"/>
    <w:rsid w:val="005F1788"/>
    <w:rsid w:val="0061363B"/>
    <w:rsid w:val="0063091F"/>
    <w:rsid w:val="00680D35"/>
    <w:rsid w:val="006A4E68"/>
    <w:rsid w:val="006B2B72"/>
    <w:rsid w:val="006B346D"/>
    <w:rsid w:val="006B516A"/>
    <w:rsid w:val="006D1644"/>
    <w:rsid w:val="006E6A8A"/>
    <w:rsid w:val="00701DCD"/>
    <w:rsid w:val="00731396"/>
    <w:rsid w:val="00745CFA"/>
    <w:rsid w:val="007635F3"/>
    <w:rsid w:val="007849B4"/>
    <w:rsid w:val="00795289"/>
    <w:rsid w:val="007D0850"/>
    <w:rsid w:val="008062E9"/>
    <w:rsid w:val="00817B25"/>
    <w:rsid w:val="0084001F"/>
    <w:rsid w:val="0084199B"/>
    <w:rsid w:val="00867522"/>
    <w:rsid w:val="00875708"/>
    <w:rsid w:val="008765E3"/>
    <w:rsid w:val="00881614"/>
    <w:rsid w:val="0088326D"/>
    <w:rsid w:val="008A13D2"/>
    <w:rsid w:val="008B5073"/>
    <w:rsid w:val="008E590F"/>
    <w:rsid w:val="008E6AD3"/>
    <w:rsid w:val="008E7729"/>
    <w:rsid w:val="00931ED2"/>
    <w:rsid w:val="00940D11"/>
    <w:rsid w:val="00940E50"/>
    <w:rsid w:val="0095351E"/>
    <w:rsid w:val="0097186D"/>
    <w:rsid w:val="009874BC"/>
    <w:rsid w:val="009A0F44"/>
    <w:rsid w:val="009A41BC"/>
    <w:rsid w:val="009D4BD6"/>
    <w:rsid w:val="00A5446F"/>
    <w:rsid w:val="00A67362"/>
    <w:rsid w:val="00A722B7"/>
    <w:rsid w:val="00A90013"/>
    <w:rsid w:val="00AA0292"/>
    <w:rsid w:val="00AC332F"/>
    <w:rsid w:val="00AD532A"/>
    <w:rsid w:val="00B05C8E"/>
    <w:rsid w:val="00B33733"/>
    <w:rsid w:val="00B35A88"/>
    <w:rsid w:val="00B37B3B"/>
    <w:rsid w:val="00B47940"/>
    <w:rsid w:val="00B77673"/>
    <w:rsid w:val="00B83199"/>
    <w:rsid w:val="00B922EB"/>
    <w:rsid w:val="00BA6E75"/>
    <w:rsid w:val="00BB0699"/>
    <w:rsid w:val="00BB5DB6"/>
    <w:rsid w:val="00BB6D16"/>
    <w:rsid w:val="00BD7123"/>
    <w:rsid w:val="00C36AA2"/>
    <w:rsid w:val="00C41B99"/>
    <w:rsid w:val="00C93D71"/>
    <w:rsid w:val="00D055F7"/>
    <w:rsid w:val="00D15E94"/>
    <w:rsid w:val="00D71D6C"/>
    <w:rsid w:val="00D776BD"/>
    <w:rsid w:val="00DF5B41"/>
    <w:rsid w:val="00E363ED"/>
    <w:rsid w:val="00E55D77"/>
    <w:rsid w:val="00EC7E08"/>
    <w:rsid w:val="00EF466F"/>
    <w:rsid w:val="00F04F78"/>
    <w:rsid w:val="00F073D6"/>
    <w:rsid w:val="00F10E96"/>
    <w:rsid w:val="00F1285E"/>
    <w:rsid w:val="00F162F2"/>
    <w:rsid w:val="00F421D2"/>
    <w:rsid w:val="00F4304F"/>
    <w:rsid w:val="00F76115"/>
    <w:rsid w:val="00F833C3"/>
    <w:rsid w:val="00F95A36"/>
    <w:rsid w:val="00FA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1" type="connector" idref="#AutoShape 2"/>
        <o:r id="V:Rule2" type="connector" idref="#_x0000_s1085"/>
        <o:r id="V:Rule3" type="connector" idref="#_x0000_s1086"/>
        <o:r id="V:Rule4" type="connector" idref="#_x0000_s1087"/>
        <o:r id="V:Rule5" type="connector" idref="#_x0000_s10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BC"/>
  </w:style>
  <w:style w:type="paragraph" w:styleId="1">
    <w:name w:val="heading 1"/>
    <w:basedOn w:val="a"/>
    <w:next w:val="a"/>
    <w:link w:val="10"/>
    <w:uiPriority w:val="9"/>
    <w:qFormat/>
    <w:rsid w:val="000F4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849B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7849B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4E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7849B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7849B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7849B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7849B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7849B4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41BC"/>
    <w:rPr>
      <w:color w:val="0000FF"/>
      <w:u w:val="single"/>
    </w:rPr>
  </w:style>
  <w:style w:type="paragraph" w:styleId="a4">
    <w:name w:val="List Paragraph"/>
    <w:aliases w:val="Источник"/>
    <w:basedOn w:val="a"/>
    <w:link w:val="a5"/>
    <w:uiPriority w:val="34"/>
    <w:qFormat/>
    <w:rsid w:val="009A41BC"/>
    <w:pPr>
      <w:ind w:left="720"/>
      <w:contextualSpacing/>
    </w:pPr>
  </w:style>
  <w:style w:type="character" w:customStyle="1" w:styleId="a5">
    <w:name w:val="Абзац списка Знак"/>
    <w:aliases w:val="Источник Знак"/>
    <w:link w:val="a4"/>
    <w:uiPriority w:val="34"/>
    <w:locked/>
    <w:rsid w:val="009A41BC"/>
  </w:style>
  <w:style w:type="paragraph" w:styleId="a6">
    <w:name w:val="Balloon Text"/>
    <w:basedOn w:val="a"/>
    <w:link w:val="a7"/>
    <w:unhideWhenUsed/>
    <w:rsid w:val="009A4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A41BC"/>
    <w:rPr>
      <w:rFonts w:ascii="Tahoma" w:hAnsi="Tahoma" w:cs="Tahoma"/>
      <w:sz w:val="16"/>
      <w:szCs w:val="16"/>
    </w:rPr>
  </w:style>
  <w:style w:type="character" w:customStyle="1" w:styleId="41">
    <w:name w:val="Основной текст (4)_"/>
    <w:basedOn w:val="a0"/>
    <w:link w:val="42"/>
    <w:locked/>
    <w:rsid w:val="009A4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A41BC"/>
    <w:pPr>
      <w:widowControl w:val="0"/>
      <w:shd w:val="clear" w:color="auto" w:fill="FFFFFF"/>
      <w:spacing w:before="180" w:after="180" w:line="302" w:lineRule="exact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9A4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F4C7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rticle-renderblock">
    <w:name w:val="article-render__block"/>
    <w:basedOn w:val="a"/>
    <w:rsid w:val="000F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6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96E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496E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496EB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84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uiPriority w:val="99"/>
    <w:locked/>
    <w:rsid w:val="00841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680D3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Emphasis"/>
    <w:uiPriority w:val="20"/>
    <w:qFormat/>
    <w:rsid w:val="00875708"/>
    <w:rPr>
      <w:rFonts w:ascii="Verdana" w:hAnsi="Verdana"/>
      <w:i/>
      <w:iCs/>
      <w:lang w:val="en-US" w:eastAsia="en-US" w:bidi="ar-SA"/>
    </w:rPr>
  </w:style>
  <w:style w:type="character" w:customStyle="1" w:styleId="ConsPlusNormal0">
    <w:name w:val="ConsPlusNormal Знак"/>
    <w:link w:val="ConsPlusNormal"/>
    <w:uiPriority w:val="99"/>
    <w:locked/>
    <w:rsid w:val="00875708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875708"/>
    <w:rPr>
      <w:b/>
      <w:bCs/>
    </w:rPr>
  </w:style>
  <w:style w:type="paragraph" w:styleId="32">
    <w:name w:val="Body Text Indent 3"/>
    <w:basedOn w:val="a"/>
    <w:link w:val="33"/>
    <w:semiHidden/>
    <w:rsid w:val="008757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875708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757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75708"/>
  </w:style>
  <w:style w:type="character" w:customStyle="1" w:styleId="blk">
    <w:name w:val="blk"/>
    <w:basedOn w:val="a0"/>
    <w:rsid w:val="007635F3"/>
  </w:style>
  <w:style w:type="paragraph" w:styleId="af">
    <w:name w:val="header"/>
    <w:basedOn w:val="a"/>
    <w:link w:val="af0"/>
    <w:unhideWhenUsed/>
    <w:rsid w:val="0076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7635F3"/>
  </w:style>
  <w:style w:type="paragraph" w:styleId="af1">
    <w:name w:val="footer"/>
    <w:basedOn w:val="a"/>
    <w:link w:val="af2"/>
    <w:uiPriority w:val="99"/>
    <w:unhideWhenUsed/>
    <w:rsid w:val="0076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635F3"/>
  </w:style>
  <w:style w:type="paragraph" w:styleId="af3">
    <w:name w:val="No Spacing"/>
    <w:uiPriority w:val="1"/>
    <w:qFormat/>
    <w:rsid w:val="008816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locked/>
    <w:rsid w:val="008816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816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aliases w:val="Курсив"/>
    <w:basedOn w:val="23"/>
    <w:rsid w:val="00881614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styleId="af4">
    <w:name w:val="annotation reference"/>
    <w:basedOn w:val="a0"/>
    <w:uiPriority w:val="99"/>
    <w:semiHidden/>
    <w:unhideWhenUsed/>
    <w:rsid w:val="00F10E96"/>
    <w:rPr>
      <w:sz w:val="16"/>
      <w:szCs w:val="16"/>
    </w:rPr>
  </w:style>
  <w:style w:type="character" w:customStyle="1" w:styleId="ls-graph-client-documents-cardrow-label">
    <w:name w:val="ls-graph-client-documents-card__row-label"/>
    <w:basedOn w:val="a0"/>
    <w:rsid w:val="00F10E96"/>
  </w:style>
  <w:style w:type="character" w:customStyle="1" w:styleId="ls-graph-client-documents-cardrow-doc">
    <w:name w:val="ls-graph-client-documents-card__row-doc"/>
    <w:basedOn w:val="a0"/>
    <w:rsid w:val="00F10E96"/>
  </w:style>
  <w:style w:type="character" w:customStyle="1" w:styleId="ls-graph-client-price-time-cardtable-data">
    <w:name w:val="ls-graph-client-price-time-card__table-data"/>
    <w:basedOn w:val="a0"/>
    <w:rsid w:val="00F10E96"/>
  </w:style>
  <w:style w:type="character" w:customStyle="1" w:styleId="ls-graph-client-answersanswer">
    <w:name w:val="ls-graph-client-answers__answer"/>
    <w:basedOn w:val="a0"/>
    <w:rsid w:val="00F10E96"/>
  </w:style>
  <w:style w:type="paragraph" w:customStyle="1" w:styleId="11">
    <w:name w:val="Без интервала1"/>
    <w:rsid w:val="00AA029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Title">
    <w:name w:val="ConsTitle"/>
    <w:rsid w:val="00AA0292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5">
    <w:name w:val="Body Text"/>
    <w:aliases w:val=" Знак, Знак1 Знак,Основной текст1"/>
    <w:basedOn w:val="a"/>
    <w:link w:val="af6"/>
    <w:unhideWhenUsed/>
    <w:qFormat/>
    <w:rsid w:val="008062E9"/>
    <w:pPr>
      <w:spacing w:after="120"/>
    </w:pPr>
  </w:style>
  <w:style w:type="character" w:customStyle="1" w:styleId="af6">
    <w:name w:val="Основной текст Знак"/>
    <w:aliases w:val=" Знак Знак, Знак1 Знак Знак,Основной текст1 Знак"/>
    <w:basedOn w:val="a0"/>
    <w:link w:val="af5"/>
    <w:rsid w:val="008062E9"/>
  </w:style>
  <w:style w:type="character" w:customStyle="1" w:styleId="40">
    <w:name w:val="Заголовок 4 Знак"/>
    <w:basedOn w:val="a0"/>
    <w:link w:val="4"/>
    <w:uiPriority w:val="9"/>
    <w:rsid w:val="003A4E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3A4E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A4EAF"/>
    <w:pPr>
      <w:widowControl w:val="0"/>
      <w:autoSpaceDE w:val="0"/>
      <w:autoSpaceDN w:val="0"/>
      <w:spacing w:after="0" w:line="240" w:lineRule="auto"/>
      <w:ind w:left="172" w:right="3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4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849B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7849B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7849B4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7849B4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7849B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7849B4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7849B4"/>
    <w:rPr>
      <w:rFonts w:ascii="Cambria" w:eastAsia="Times New Roman" w:hAnsi="Cambria" w:cs="Times New Roman"/>
      <w:lang w:val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849B4"/>
  </w:style>
  <w:style w:type="paragraph" w:customStyle="1" w:styleId="ConsNonformat">
    <w:name w:val="ConsNonformat"/>
    <w:rsid w:val="007849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Style24">
    <w:name w:val="Style24"/>
    <w:basedOn w:val="a"/>
    <w:rsid w:val="007849B4"/>
    <w:pPr>
      <w:widowControl w:val="0"/>
      <w:autoSpaceDE w:val="0"/>
      <w:autoSpaceDN w:val="0"/>
      <w:adjustRightInd w:val="0"/>
      <w:spacing w:after="0" w:line="230" w:lineRule="exact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FontStyle31">
    <w:name w:val="Font Style31"/>
    <w:basedOn w:val="a0"/>
    <w:rsid w:val="007849B4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a0"/>
    <w:rsid w:val="007849B4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13">
    <w:name w:val="Сетка таблицы1"/>
    <w:basedOn w:val="a1"/>
    <w:next w:val="a8"/>
    <w:rsid w:val="007849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ort">
    <w:name w:val="Report"/>
    <w:basedOn w:val="a"/>
    <w:rsid w:val="007849B4"/>
    <w:pPr>
      <w:spacing w:after="0" w:line="360" w:lineRule="auto"/>
      <w:ind w:firstLine="567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customStyle="1" w:styleId="af7">
    <w:name w:val="Таблицы (моноширинный)"/>
    <w:basedOn w:val="a"/>
    <w:next w:val="a"/>
    <w:uiPriority w:val="99"/>
    <w:rsid w:val="007849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val="en-US" w:bidi="en-US"/>
    </w:rPr>
  </w:style>
  <w:style w:type="paragraph" w:styleId="af8">
    <w:name w:val="Subtitle"/>
    <w:basedOn w:val="a"/>
    <w:next w:val="a"/>
    <w:link w:val="af9"/>
    <w:uiPriority w:val="11"/>
    <w:qFormat/>
    <w:rsid w:val="007849B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9">
    <w:name w:val="Подзаголовок Знак"/>
    <w:basedOn w:val="a0"/>
    <w:link w:val="af8"/>
    <w:uiPriority w:val="11"/>
    <w:rsid w:val="007849B4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7849B4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6">
    <w:name w:val="Цитата 2 Знак"/>
    <w:basedOn w:val="a0"/>
    <w:link w:val="25"/>
    <w:uiPriority w:val="29"/>
    <w:rsid w:val="007849B4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a">
    <w:name w:val="Intense Quote"/>
    <w:basedOn w:val="a"/>
    <w:next w:val="a"/>
    <w:link w:val="afb"/>
    <w:uiPriority w:val="30"/>
    <w:qFormat/>
    <w:rsid w:val="007849B4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b">
    <w:name w:val="Выделенная цитата Знак"/>
    <w:basedOn w:val="a0"/>
    <w:link w:val="afa"/>
    <w:uiPriority w:val="30"/>
    <w:rsid w:val="007849B4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c">
    <w:name w:val="Subtle Emphasis"/>
    <w:uiPriority w:val="19"/>
    <w:qFormat/>
    <w:rsid w:val="007849B4"/>
    <w:rPr>
      <w:i/>
      <w:color w:val="5A5A5A"/>
    </w:rPr>
  </w:style>
  <w:style w:type="character" w:styleId="afd">
    <w:name w:val="Intense Emphasis"/>
    <w:basedOn w:val="a0"/>
    <w:uiPriority w:val="21"/>
    <w:qFormat/>
    <w:rsid w:val="007849B4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7849B4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7849B4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7849B4"/>
    <w:rPr>
      <w:rFonts w:ascii="Cambria" w:eastAsia="Times New Roman" w:hAnsi="Cambria"/>
      <w:b/>
      <w:i/>
      <w:sz w:val="24"/>
      <w:szCs w:val="24"/>
    </w:rPr>
  </w:style>
  <w:style w:type="paragraph" w:styleId="aff1">
    <w:name w:val="TOC Heading"/>
    <w:basedOn w:val="1"/>
    <w:next w:val="a"/>
    <w:uiPriority w:val="39"/>
    <w:qFormat/>
    <w:rsid w:val="007849B4"/>
    <w:pPr>
      <w:outlineLvl w:val="9"/>
    </w:pPr>
    <w:rPr>
      <w:lang w:val="en-US" w:bidi="en-US"/>
    </w:rPr>
  </w:style>
  <w:style w:type="paragraph" w:customStyle="1" w:styleId="ConsPlusCell">
    <w:name w:val="ConsPlusCell"/>
    <w:rsid w:val="007849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14">
    <w:name w:val="toc 1"/>
    <w:basedOn w:val="a"/>
    <w:next w:val="a"/>
    <w:autoRedefine/>
    <w:rsid w:val="007849B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aff2">
    <w:name w:val="page number"/>
    <w:basedOn w:val="a0"/>
    <w:rsid w:val="007849B4"/>
  </w:style>
  <w:style w:type="paragraph" w:customStyle="1" w:styleId="TimesNewRoman">
    <w:name w:val="Обычный + Times New Roman"/>
    <w:aliases w:val="10 пт,Черный,разреженный на  0,15 пт + 10 пт"/>
    <w:basedOn w:val="a"/>
    <w:rsid w:val="007849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TML">
    <w:name w:val="HTML Preformatted"/>
    <w:basedOn w:val="a"/>
    <w:link w:val="HTML0"/>
    <w:rsid w:val="00784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84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7849B4"/>
    <w:pPr>
      <w:ind w:left="720"/>
      <w:contextualSpacing/>
    </w:pPr>
    <w:rPr>
      <w:rFonts w:ascii="Calibri" w:eastAsia="Times New Roman" w:hAnsi="Calibri" w:cs="Times New Roman"/>
    </w:rPr>
  </w:style>
  <w:style w:type="paragraph" w:styleId="aff3">
    <w:name w:val="Body Text Indent"/>
    <w:basedOn w:val="a"/>
    <w:link w:val="aff4"/>
    <w:rsid w:val="007849B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7849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rosreestr_nsk" TargetMode="External"/><Relationship Id="rId18" Type="http://schemas.openxmlformats.org/officeDocument/2006/relationships/hyperlink" Target="https://rosreestr.gov.ru/" TargetMode="External"/><Relationship Id="rId26" Type="http://schemas.openxmlformats.org/officeDocument/2006/relationships/hyperlink" Target="https://www.mfc-nso.ru/" TargetMode="External"/><Relationship Id="rId39" Type="http://schemas.openxmlformats.org/officeDocument/2006/relationships/hyperlink" Target="mailto:54_upr@rosreestr.ru" TargetMode="External"/><Relationship Id="rId21" Type="http://schemas.openxmlformats.org/officeDocument/2006/relationships/hyperlink" Target="https://rosreestr.gov.ru/" TargetMode="External"/><Relationship Id="rId34" Type="http://schemas.openxmlformats.org/officeDocument/2006/relationships/hyperlink" Target="https://t.me/rosreestr_nsk" TargetMode="External"/><Relationship Id="rId42" Type="http://schemas.openxmlformats.org/officeDocument/2006/relationships/hyperlink" Target="https://zen.yandex.ru/id/604850742889ec" TargetMode="External"/><Relationship Id="rId47" Type="http://schemas.openxmlformats.org/officeDocument/2006/relationships/hyperlink" Target="mailto:oko@54upr.rosreestr.ru" TargetMode="External"/><Relationship Id="rId50" Type="http://schemas.openxmlformats.org/officeDocument/2006/relationships/hyperlink" Target="https://vk.com/rosreestr_nsk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zen.yandex.ru/id/604850742889ec" TargetMode="External"/><Relationship Id="rId17" Type="http://schemas.openxmlformats.org/officeDocument/2006/relationships/hyperlink" Target="https://www.gosuslugi.ru" TargetMode="External"/><Relationship Id="rId25" Type="http://schemas.openxmlformats.org/officeDocument/2006/relationships/hyperlink" Target="https://lk.rosreestr.ru/eservices/real-estate-objects-online" TargetMode="External"/><Relationship Id="rId33" Type="http://schemas.openxmlformats.org/officeDocument/2006/relationships/hyperlink" Target="https://zen.yandex.ru/id/604850742889ec" TargetMode="External"/><Relationship Id="rId38" Type="http://schemas.openxmlformats.org/officeDocument/2006/relationships/hyperlink" Target="mailto:oko@54upr.rosreestr.ru" TargetMode="External"/><Relationship Id="rId46" Type="http://schemas.openxmlformats.org/officeDocument/2006/relationships/hyperlink" Target="http://noti.ru/ocenka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fc-nso.ru" TargetMode="External"/><Relationship Id="rId20" Type="http://schemas.openxmlformats.org/officeDocument/2006/relationships/hyperlink" Target="mailto:54_upr@rosreestr.ru" TargetMode="External"/><Relationship Id="rId29" Type="http://schemas.openxmlformats.org/officeDocument/2006/relationships/hyperlink" Target="mailto:oko@54upr.rosreestr.ru" TargetMode="External"/><Relationship Id="rId41" Type="http://schemas.openxmlformats.org/officeDocument/2006/relationships/hyperlink" Target="https://vk.com/rosreestr_nsk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24" Type="http://schemas.openxmlformats.org/officeDocument/2006/relationships/hyperlink" Target="https://t.me/rosreestr_nsk" TargetMode="External"/><Relationship Id="rId32" Type="http://schemas.openxmlformats.org/officeDocument/2006/relationships/hyperlink" Target="https://vk.com/rosreestr_nsk" TargetMode="External"/><Relationship Id="rId37" Type="http://schemas.openxmlformats.org/officeDocument/2006/relationships/hyperlink" Target="https://kadastr.ru" TargetMode="External"/><Relationship Id="rId40" Type="http://schemas.openxmlformats.org/officeDocument/2006/relationships/hyperlink" Target="https://rosreestr.gov.ru/" TargetMode="External"/><Relationship Id="rId45" Type="http://schemas.openxmlformats.org/officeDocument/2006/relationships/hyperlink" Target="https://rosreestr.gov.ru/about/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83887/bf3a199c18bd64e468a8dbb064a80c7af2e0b760/" TargetMode="External"/><Relationship Id="rId23" Type="http://schemas.openxmlformats.org/officeDocument/2006/relationships/hyperlink" Target="https://zen.yandex.ru/id/604850742889ec" TargetMode="External"/><Relationship Id="rId28" Type="http://schemas.openxmlformats.org/officeDocument/2006/relationships/hyperlink" Target="https://rosreestr.gov.ru/eservices/services/life_situation/" TargetMode="External"/><Relationship Id="rId36" Type="http://schemas.openxmlformats.org/officeDocument/2006/relationships/hyperlink" Target="https://rosreestr.gov.ru" TargetMode="External"/><Relationship Id="rId49" Type="http://schemas.openxmlformats.org/officeDocument/2006/relationships/hyperlink" Target="https://rosreestr.gov.ru/" TargetMode="External"/><Relationship Id="rId10" Type="http://schemas.openxmlformats.org/officeDocument/2006/relationships/hyperlink" Target="https://rosreestr.gov.ru/" TargetMode="External"/><Relationship Id="rId19" Type="http://schemas.openxmlformats.org/officeDocument/2006/relationships/hyperlink" Target="mailto:oko@54upr.rosreestr.ru" TargetMode="External"/><Relationship Id="rId31" Type="http://schemas.openxmlformats.org/officeDocument/2006/relationships/hyperlink" Target="https://rosreestr.gov.ru/" TargetMode="External"/><Relationship Id="rId44" Type="http://schemas.openxmlformats.org/officeDocument/2006/relationships/hyperlink" Target="https://rosreestr.gov.ru/wps/portal/cc_ib_svedFDGKO" TargetMode="External"/><Relationship Id="rId52" Type="http://schemas.openxmlformats.org/officeDocument/2006/relationships/hyperlink" Target="https://t.me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4_upr@rosreestr.ru" TargetMode="External"/><Relationship Id="rId14" Type="http://schemas.openxmlformats.org/officeDocument/2006/relationships/hyperlink" Target="http://www.consultant.ru/document/cons_doc_LAW_383887/" TargetMode="External"/><Relationship Id="rId22" Type="http://schemas.openxmlformats.org/officeDocument/2006/relationships/hyperlink" Target="https://vk.com/rosreestr_nsk" TargetMode="External"/><Relationship Id="rId27" Type="http://schemas.openxmlformats.org/officeDocument/2006/relationships/hyperlink" Target="https://esia.gosuslugi.ru/profile/user/personal" TargetMode="External"/><Relationship Id="rId30" Type="http://schemas.openxmlformats.org/officeDocument/2006/relationships/hyperlink" Target="mailto:54_upr@rosreestr.ru" TargetMode="External"/><Relationship Id="rId35" Type="http://schemas.openxmlformats.org/officeDocument/2006/relationships/hyperlink" Target="https://www.mfc-nso.ru" TargetMode="External"/><Relationship Id="rId43" Type="http://schemas.openxmlformats.org/officeDocument/2006/relationships/hyperlink" Target="https://t.me/rosreestr_nsk" TargetMode="External"/><Relationship Id="rId48" Type="http://schemas.openxmlformats.org/officeDocument/2006/relationships/hyperlink" Target="mailto:54_upr@rosreestr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oko@54upr.rosreestr.ru" TargetMode="External"/><Relationship Id="rId51" Type="http://schemas.openxmlformats.org/officeDocument/2006/relationships/hyperlink" Target="https://zen.yandex.ru/id/604850742889e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3157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69</cp:revision>
  <dcterms:created xsi:type="dcterms:W3CDTF">2022-04-20T04:30:00Z</dcterms:created>
  <dcterms:modified xsi:type="dcterms:W3CDTF">2022-08-19T07:15:00Z</dcterms:modified>
</cp:coreProperties>
</file>